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CD" w:rsidRPr="00C942CD" w:rsidRDefault="00C942CD" w:rsidP="00411461">
      <w:pPr>
        <w:pStyle w:val="ParagraphStyle"/>
        <w:keepNext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 – конспект урока с ЭОР «</w:t>
      </w:r>
      <w:r w:rsidRPr="004114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Пейзаж-настроение. Природа и художник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.»</w:t>
      </w:r>
    </w:p>
    <w:p w:rsidR="00411461" w:rsidRDefault="00411461" w:rsidP="00411461">
      <w:pPr>
        <w:pStyle w:val="ParagraphStyle"/>
        <w:keepNext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1146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Некрасова Елена Степановна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, учитель изобразительного искусства МБОУ «Подюжская СШ им. В.А.Абрамова»</w:t>
      </w:r>
    </w:p>
    <w:p w:rsidR="00C942CD" w:rsidRDefault="00C942CD" w:rsidP="00411461">
      <w:pPr>
        <w:pStyle w:val="ParagraphStyle"/>
        <w:keepNext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Изобразительное искусство, 7 класс</w:t>
      </w:r>
    </w:p>
    <w:p w:rsidR="002064BD" w:rsidRPr="002064BD" w:rsidRDefault="002064BD" w:rsidP="00411461">
      <w:pPr>
        <w:pStyle w:val="ParagraphStyle"/>
        <w:keepNext/>
        <w:outlineLvl w:val="0"/>
        <w:rPr>
          <w:rFonts w:ascii="Times New Roman" w:hAnsi="Times New Roman" w:cs="Times New Roman"/>
          <w:b/>
          <w:bCs/>
          <w:color w:val="000000"/>
          <w:lang w:val="ru-RU"/>
        </w:rPr>
      </w:pPr>
      <w:r w:rsidRPr="002064BD">
        <w:rPr>
          <w:rFonts w:ascii="Times New Roman" w:hAnsi="Times New Roman" w:cs="Times New Roman"/>
          <w:b/>
          <w:bCs/>
          <w:color w:val="000000"/>
          <w:lang w:val="ru-RU"/>
        </w:rPr>
        <w:t>Предметная линия учебников под ред. Б. М. Неменского. 5–9 классы: пособие для учителей общеобразоват.  учреждений / Б. М. Неменский, Л. А. Неменская, Н. А. Горяева, А. С. Питерских. / ав.-сост. И. Н. Клочкова. - Волгоград: Учитель, 2014.</w:t>
      </w:r>
    </w:p>
    <w:p w:rsidR="009B79EF" w:rsidRDefault="009B79EF" w:rsidP="00411461">
      <w:pPr>
        <w:pStyle w:val="ParagraphStyle"/>
        <w:keepNext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B79EF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Методические рекомендации применения ИКТ по предмету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9B79EF" w:rsidRDefault="009B79EF" w:rsidP="0090240C">
      <w:pPr>
        <w:pStyle w:val="a8"/>
        <w:numPr>
          <w:ilvl w:val="0"/>
          <w:numId w:val="4"/>
        </w:numPr>
        <w:tabs>
          <w:tab w:val="clear" w:pos="720"/>
          <w:tab w:val="num" w:pos="284"/>
        </w:tabs>
        <w:spacing w:before="0" w:beforeAutospacing="0" w:after="0" w:afterAutospacing="0"/>
        <w:ind w:left="284" w:hanging="142"/>
      </w:pPr>
      <w:r>
        <w:t>объединение в одном электронном образовательном продукте красочных изображений произведений архитектуры, скульптуры</w:t>
      </w:r>
      <w:r w:rsidR="005D273E">
        <w:t xml:space="preserve">, декоративно-прикладного искусства, </w:t>
      </w:r>
      <w:r>
        <w:t>живописи и сопровождение их текстовой информацией, что оказывает эмоциональное воздействие, развивает художественный вкус детей и даёт возможность получать знания в области культуры и искусства;</w:t>
      </w:r>
    </w:p>
    <w:p w:rsidR="009B79EF" w:rsidRDefault="009B79EF" w:rsidP="0090240C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больш</w:t>
      </w:r>
      <w:r w:rsidR="0090240C">
        <w:t>ое</w:t>
      </w:r>
      <w:r w:rsidR="005D273E">
        <w:t xml:space="preserve"> количество</w:t>
      </w:r>
      <w:r>
        <w:t xml:space="preserve"> иллюстраций и наглядного материала;</w:t>
      </w:r>
    </w:p>
    <w:p w:rsidR="009B79EF" w:rsidRDefault="009B79EF" w:rsidP="0090240C">
      <w:pPr>
        <w:pStyle w:val="a8"/>
        <w:numPr>
          <w:ilvl w:val="0"/>
          <w:numId w:val="6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эффективн</w:t>
      </w:r>
      <w:r w:rsidR="0090240C">
        <w:t>ая</w:t>
      </w:r>
      <w:r>
        <w:t xml:space="preserve"> проверк</w:t>
      </w:r>
      <w:r w:rsidR="0090240C">
        <w:t>а знаний;</w:t>
      </w:r>
    </w:p>
    <w:p w:rsidR="009B79EF" w:rsidRDefault="009B79EF" w:rsidP="0090240C">
      <w:pPr>
        <w:pStyle w:val="a8"/>
        <w:numPr>
          <w:ilvl w:val="0"/>
          <w:numId w:val="8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активизаци</w:t>
      </w:r>
      <w:r w:rsidR="0090240C">
        <w:t>я</w:t>
      </w:r>
      <w:r>
        <w:t xml:space="preserve"> учебного процесса;</w:t>
      </w:r>
    </w:p>
    <w:p w:rsidR="0090240C" w:rsidRDefault="009B79EF" w:rsidP="0090240C">
      <w:pPr>
        <w:pStyle w:val="a8"/>
        <w:numPr>
          <w:ilvl w:val="0"/>
          <w:numId w:val="9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положительн</w:t>
      </w:r>
      <w:r w:rsidR="0090240C">
        <w:t>ая</w:t>
      </w:r>
      <w:r>
        <w:t xml:space="preserve"> мотиваци</w:t>
      </w:r>
      <w:r w:rsidR="0090240C">
        <w:t>я</w:t>
      </w:r>
      <w:r>
        <w:t xml:space="preserve"> на уроках искусства с применением ИКТ, а также создание условий для получения учебной информации из </w:t>
      </w:r>
      <w:r w:rsidR="0090240C">
        <w:t xml:space="preserve"> </w:t>
      </w:r>
    </w:p>
    <w:p w:rsidR="009B79EF" w:rsidRDefault="0090240C" w:rsidP="0090240C">
      <w:pPr>
        <w:pStyle w:val="a8"/>
        <w:spacing w:before="0" w:beforeAutospacing="0" w:after="0" w:afterAutospacing="0"/>
        <w:ind w:left="142"/>
      </w:pPr>
      <w:r>
        <w:t xml:space="preserve">   </w:t>
      </w:r>
      <w:r w:rsidR="009B79EF">
        <w:t>различных источников (традиционных и новейших);</w:t>
      </w:r>
    </w:p>
    <w:p w:rsidR="009B79EF" w:rsidRDefault="009B79EF" w:rsidP="0090240C">
      <w:pPr>
        <w:pStyle w:val="a8"/>
        <w:numPr>
          <w:ilvl w:val="0"/>
          <w:numId w:val="10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повышение производительности урока;</w:t>
      </w:r>
    </w:p>
    <w:p w:rsidR="009B79EF" w:rsidRDefault="009B79EF" w:rsidP="0090240C">
      <w:pPr>
        <w:pStyle w:val="a8"/>
        <w:numPr>
          <w:ilvl w:val="0"/>
          <w:numId w:val="11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качественн</w:t>
      </w:r>
      <w:r w:rsidR="0090240C">
        <w:t>ое</w:t>
      </w:r>
      <w:r>
        <w:t xml:space="preserve"> изменение взаимоотношений между участниками учебно-воспитательного процесса;</w:t>
      </w:r>
    </w:p>
    <w:p w:rsidR="009B79EF" w:rsidRDefault="009B79EF" w:rsidP="005D273E">
      <w:pPr>
        <w:pStyle w:val="a8"/>
        <w:numPr>
          <w:ilvl w:val="0"/>
          <w:numId w:val="12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обретение компьютерной грамотности и оптимальн</w:t>
      </w:r>
      <w:r w:rsidR="0090240C">
        <w:t>ое</w:t>
      </w:r>
      <w:r>
        <w:t xml:space="preserve"> использование информационных технологий в учебном процессе;</w:t>
      </w:r>
    </w:p>
    <w:p w:rsidR="009B79EF" w:rsidRDefault="009B79EF" w:rsidP="0090240C">
      <w:pPr>
        <w:pStyle w:val="a8"/>
        <w:numPr>
          <w:ilvl w:val="0"/>
          <w:numId w:val="14"/>
        </w:numPr>
        <w:tabs>
          <w:tab w:val="clear" w:pos="720"/>
          <w:tab w:val="num" w:pos="284"/>
        </w:tabs>
        <w:spacing w:before="0" w:beforeAutospacing="0" w:after="0" w:afterAutospacing="0"/>
        <w:ind w:left="0" w:firstLine="142"/>
      </w:pPr>
      <w:r>
        <w:t>возможностью организации промежуточного и итогового контроля знаний с помощью компьютерных программ.</w:t>
      </w:r>
    </w:p>
    <w:p w:rsidR="009B79EF" w:rsidRPr="00411461" w:rsidRDefault="009B79EF" w:rsidP="0090240C">
      <w:pPr>
        <w:pStyle w:val="ParagraphStyle"/>
        <w:keepNext/>
        <w:tabs>
          <w:tab w:val="num" w:pos="284"/>
        </w:tabs>
        <w:ind w:firstLine="142"/>
        <w:outlineLvl w:val="0"/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  <w:lang w:val="ru-RU"/>
        </w:rPr>
      </w:pPr>
    </w:p>
    <w:p w:rsidR="00514CB5" w:rsidRPr="00411461" w:rsidRDefault="00514CB5" w:rsidP="00C942CD">
      <w:pPr>
        <w:pStyle w:val="ParagraphStyle"/>
        <w:keepNext/>
        <w:outlineLvl w:val="0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411461"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Урок</w:t>
      </w:r>
      <w:r w:rsidRPr="00411461">
        <w:rPr>
          <w:rFonts w:ascii="Times New Roman" w:hAnsi="Times New Roman" w:cs="Times New Roman"/>
          <w:b/>
          <w:bCs/>
          <w:color w:val="000000"/>
          <w:spacing w:val="30"/>
          <w:sz w:val="28"/>
          <w:szCs w:val="28"/>
        </w:rPr>
        <w:t xml:space="preserve"> </w:t>
      </w:r>
      <w:r w:rsidRPr="00411461">
        <w:rPr>
          <w:rFonts w:ascii="Times New Roman" w:hAnsi="Times New Roman" w:cs="Times New Roman"/>
          <w:b/>
          <w:bCs/>
          <w:caps/>
          <w:color w:val="000000"/>
          <w:spacing w:val="30"/>
          <w:sz w:val="28"/>
          <w:szCs w:val="28"/>
        </w:rPr>
        <w:t xml:space="preserve">33. </w:t>
      </w:r>
      <w:r w:rsidR="00411461" w:rsidRPr="004114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Пейзаж-настроение. Природа и художник</w:t>
      </w:r>
    </w:p>
    <w:tbl>
      <w:tblPr>
        <w:tblW w:w="14670" w:type="dxa"/>
        <w:jc w:val="center"/>
        <w:tblInd w:w="-15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03"/>
        <w:gridCol w:w="12267"/>
      </w:tblGrid>
      <w:tr w:rsidR="00514CB5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Цели деятельности учителя</w:t>
            </w:r>
          </w:p>
          <w:p w:rsidR="00411461" w:rsidRPr="00411461" w:rsidRDefault="00411461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075EA1">
              <w:rPr>
                <w:rFonts w:ascii="Times New Roman" w:hAnsi="Times New Roman" w:cs="Times New Roman"/>
                <w:color w:val="000000"/>
              </w:rPr>
              <w:t>Формировать представления о прекрасном, раскрыть образный и содержательный смысл понятия «пейзаж» в произведениях живописи; познакомить с многообразием форм и красок окружающего мира, изменчивостью состояния природы в зависимости от освещения; развивать эмоциональную сферу, умение чувствовать переживания художника, переданные в пейзаже-настроении</w:t>
            </w:r>
            <w:r w:rsidR="0096618F" w:rsidRPr="00075EA1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14CB5" w:rsidRPr="00075EA1" w:rsidTr="0096618F">
        <w:trPr>
          <w:trHeight w:val="45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Тип урока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1A6D8E" w:rsidP="00621076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Исследова</w:t>
            </w:r>
            <w:r w:rsidR="00621076">
              <w:rPr>
                <w:rFonts w:ascii="Times New Roman" w:hAnsi="Times New Roman" w:cs="Times New Roman"/>
                <w:color w:val="000000"/>
                <w:lang w:val="ru-RU"/>
              </w:rPr>
              <w:t>ние художественных материалов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и </w:t>
            </w:r>
            <w:r w:rsidRPr="00075EA1">
              <w:rPr>
                <w:rFonts w:ascii="Times New Roman" w:hAnsi="Times New Roman" w:cs="Times New Roman"/>
                <w:color w:val="000000"/>
              </w:rPr>
              <w:t>практическое</w:t>
            </w:r>
            <w:r w:rsidR="00514CB5" w:rsidRPr="00075EA1">
              <w:rPr>
                <w:rFonts w:ascii="Times New Roman" w:hAnsi="Times New Roman" w:cs="Times New Roman"/>
                <w:color w:val="000000"/>
              </w:rPr>
              <w:t xml:space="preserve"> применение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полученных </w:t>
            </w:r>
            <w:r w:rsidR="00514CB5" w:rsidRPr="00075EA1">
              <w:rPr>
                <w:rFonts w:ascii="Times New Roman" w:hAnsi="Times New Roman" w:cs="Times New Roman"/>
                <w:color w:val="000000"/>
              </w:rPr>
              <w:t>знаний</w:t>
            </w:r>
            <w:r w:rsidR="0096618F" w:rsidRPr="00075EA1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514CB5" w:rsidRPr="00075EA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14CB5" w:rsidRPr="00075EA1" w:rsidTr="0096618F">
        <w:trPr>
          <w:trHeight w:val="135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Планируемые </w:t>
            </w: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образовательные </w:t>
            </w:r>
          </w:p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результаты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1447" w:rsidRPr="00911447" w:rsidRDefault="00514CB5" w:rsidP="00911447">
            <w:pPr>
              <w:pStyle w:val="ParagraphStyle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Предметные: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75EA1">
              <w:rPr>
                <w:rFonts w:ascii="Times New Roman" w:hAnsi="Times New Roman" w:cs="Times New Roman"/>
                <w:i/>
                <w:iCs/>
                <w:color w:val="000000"/>
              </w:rPr>
              <w:t>научатся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осуществлять поиск особенностей роли колорита в пейзаже-настроении, определять характер цветовых отношений; </w:t>
            </w:r>
            <w:r w:rsidRPr="00075EA1">
              <w:rPr>
                <w:rFonts w:ascii="Times New Roman" w:hAnsi="Times New Roman" w:cs="Times New Roman"/>
                <w:i/>
                <w:iCs/>
                <w:color w:val="000000"/>
              </w:rPr>
              <w:t>познакомятся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с художниками-импрессионистами</w:t>
            </w:r>
            <w:r w:rsidR="0096618F" w:rsidRP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 и современными художниками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, особенностями их творчества, многообразием форм и красок окружающего мира; </w:t>
            </w:r>
            <w:r w:rsidRPr="00075EA1">
              <w:rPr>
                <w:rFonts w:ascii="Times New Roman" w:hAnsi="Times New Roman" w:cs="Times New Roman"/>
                <w:i/>
                <w:iCs/>
                <w:color w:val="000000"/>
              </w:rPr>
              <w:t>научатся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применять в творческой работе различные средства</w:t>
            </w:r>
            <w:r w:rsidR="0096618F" w:rsidRP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 и материалы 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выражения, характер освещения, цветовые отношения, применять правила перспективы, анализировать, выделять главное и обобщать изобразительные средства для передачи настроения в пейзаже.</w:t>
            </w:r>
            <w:r w:rsidR="00911447">
              <w:t xml:space="preserve"> </w:t>
            </w:r>
          </w:p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Метапредметные: </w:t>
            </w:r>
            <w:r w:rsidRPr="00075EA1">
              <w:rPr>
                <w:rFonts w:ascii="Times New Roman" w:hAnsi="Times New Roman" w:cs="Times New Roman"/>
                <w:i/>
                <w:iCs/>
                <w:color w:val="000000"/>
              </w:rPr>
              <w:t>научатся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 определять проблему будущей деятельности; соблюдать нормы коллективного общения; излагать свое мнение; планировать деятельность в учебной ситуации; определять способы достижения цели; выполнять работу по памяти и представлению; давать эстетическую оценку выполненным работам; анализировать использование перспективы.</w:t>
            </w:r>
          </w:p>
          <w:p w:rsidR="00514CB5" w:rsidRPr="00075EA1" w:rsidRDefault="00514CB5" w:rsidP="00124E2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Личностные: 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проявляют интерес к </w:t>
            </w:r>
            <w:r w:rsidR="00124E21" w:rsidRPr="00124E21">
              <w:rPr>
                <w:rFonts w:ascii="Times New Roman" w:hAnsi="Times New Roman" w:cs="Times New Roman"/>
                <w:color w:val="000000"/>
              </w:rPr>
              <w:t>ранее изученн</w:t>
            </w:r>
            <w:r w:rsidR="00124E21" w:rsidRPr="00124E21">
              <w:rPr>
                <w:rFonts w:ascii="Times New Roman" w:hAnsi="Times New Roman" w:cs="Times New Roman"/>
                <w:color w:val="000000"/>
                <w:lang w:val="ru-RU"/>
              </w:rPr>
              <w:t>ому</w:t>
            </w:r>
            <w:r w:rsidR="00124E21" w:rsidRPr="00124E21">
              <w:rPr>
                <w:rFonts w:ascii="Times New Roman" w:hAnsi="Times New Roman" w:cs="Times New Roman"/>
                <w:color w:val="000000"/>
              </w:rPr>
              <w:t xml:space="preserve"> материал</w:t>
            </w:r>
            <w:r w:rsidR="00124E21" w:rsidRPr="00124E21">
              <w:rPr>
                <w:rFonts w:ascii="Times New Roman" w:hAnsi="Times New Roman" w:cs="Times New Roman"/>
                <w:color w:val="000000"/>
                <w:lang w:val="ru-RU"/>
              </w:rPr>
              <w:t>у</w:t>
            </w:r>
            <w:r w:rsidR="00124E21" w:rsidRPr="00124E21">
              <w:rPr>
                <w:rFonts w:ascii="Times New Roman" w:hAnsi="Times New Roman" w:cs="Times New Roman"/>
                <w:color w:val="000000"/>
              </w:rPr>
              <w:t>, правила</w:t>
            </w:r>
            <w:r w:rsidR="00124E21" w:rsidRPr="00124E21">
              <w:rPr>
                <w:rFonts w:ascii="Times New Roman" w:hAnsi="Times New Roman" w:cs="Times New Roman"/>
                <w:color w:val="000000"/>
                <w:lang w:val="ru-RU"/>
              </w:rPr>
              <w:t>ми</w:t>
            </w:r>
            <w:r w:rsidR="00124E21" w:rsidRPr="00124E21">
              <w:rPr>
                <w:rFonts w:ascii="Times New Roman" w:hAnsi="Times New Roman" w:cs="Times New Roman"/>
                <w:color w:val="000000"/>
              </w:rPr>
              <w:t xml:space="preserve"> перспективы и композиции</w:t>
            </w:r>
            <w:r w:rsidR="00124E21">
              <w:rPr>
                <w:rFonts w:ascii="Times New Roman" w:hAnsi="Times New Roman" w:cs="Times New Roman"/>
                <w:color w:val="000000"/>
                <w:lang w:val="ru-RU"/>
              </w:rPr>
              <w:t xml:space="preserve">, и 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изучению нового материала, определяют свое настроение; проявляют познавательную активность; осознают свои эмоции, </w:t>
            </w:r>
            <w:r w:rsidRPr="00075EA1">
              <w:rPr>
                <w:rFonts w:ascii="Times New Roman" w:hAnsi="Times New Roman" w:cs="Times New Roman"/>
                <w:color w:val="000000"/>
              </w:rPr>
              <w:lastRenderedPageBreak/>
              <w:t>интересы и цели, свои мировоззренческие позиции; учатся критически осмысливать результаты деятельности</w:t>
            </w:r>
            <w:r w:rsidR="0096618F" w:rsidRPr="00075EA1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</w:tr>
      <w:tr w:rsidR="00514CB5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Методы и формы </w:t>
            </w:r>
          </w:p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обучения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5EA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color w:val="000000"/>
              </w:rPr>
              <w:t xml:space="preserve">Беседа, объяснительно-иллюстративный, </w:t>
            </w:r>
            <w:r w:rsidR="001A6D8E">
              <w:rPr>
                <w:rFonts w:ascii="Times New Roman" w:hAnsi="Times New Roman" w:cs="Times New Roman"/>
                <w:color w:val="000000"/>
                <w:lang w:val="ru-RU"/>
              </w:rPr>
              <w:t xml:space="preserve">исследовательский и </w:t>
            </w:r>
            <w:r w:rsidRPr="00075EA1">
              <w:rPr>
                <w:rFonts w:ascii="Times New Roman" w:hAnsi="Times New Roman" w:cs="Times New Roman"/>
                <w:color w:val="000000"/>
              </w:rPr>
              <w:t xml:space="preserve">творческий поиск, выставка работ учащихся; </w:t>
            </w:r>
          </w:p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color w:val="000000"/>
              </w:rPr>
              <w:t>индивидуальная, фронтальная</w:t>
            </w:r>
            <w:r w:rsidR="00075EA1">
              <w:rPr>
                <w:rFonts w:ascii="Times New Roman" w:hAnsi="Times New Roman" w:cs="Times New Roman"/>
                <w:color w:val="000000"/>
                <w:lang w:val="ru-RU"/>
              </w:rPr>
              <w:t>, групповая.</w:t>
            </w:r>
          </w:p>
        </w:tc>
      </w:tr>
      <w:tr w:rsidR="001A6D8E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D8E" w:rsidRPr="00075EA1" w:rsidRDefault="001A6D8E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6D8E">
              <w:rPr>
                <w:rFonts w:ascii="Times New Roman" w:hAnsi="Times New Roman" w:cs="Times New Roman"/>
                <w:b/>
                <w:bCs/>
                <w:color w:val="000000"/>
              </w:rPr>
              <w:t>Межпредметные связи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D8E" w:rsidRPr="001A6D8E" w:rsidRDefault="001A6D8E" w:rsidP="0096618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МХК</w:t>
            </w:r>
            <w:r w:rsidR="00DA5092">
              <w:rPr>
                <w:rFonts w:ascii="Times New Roman" w:hAnsi="Times New Roman" w:cs="Times New Roman"/>
                <w:color w:val="000000"/>
                <w:lang w:val="ru-RU"/>
              </w:rPr>
              <w:t>, литература, история.</w:t>
            </w:r>
          </w:p>
        </w:tc>
      </w:tr>
      <w:tr w:rsidR="00514CB5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Образовательные ресурсы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96618F" w:rsidP="0096618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-  </w:t>
            </w:r>
            <w:hyperlink r:id="rId6" w:history="1">
              <w:r w:rsidRPr="00075EA1">
                <w:rPr>
                  <w:rStyle w:val="a3"/>
                  <w:rFonts w:ascii="Times New Roman" w:hAnsi="Times New Roman" w:cs="Times New Roman"/>
                </w:rPr>
                <w:t>http://ru.wikipedia.org/wiki</w:t>
              </w:r>
            </w:hyperlink>
            <w:r w:rsidRP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604C4B" w:rsidRDefault="0096618F" w:rsidP="00604C4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noProof/>
                <w:color w:val="000000"/>
                <w:lang w:val="ru-RU"/>
              </w:rPr>
              <w:t xml:space="preserve">- </w:t>
            </w:r>
            <w:r w:rsidR="00514CB5" w:rsidRPr="00075EA1">
              <w:rPr>
                <w:rFonts w:ascii="Times New Roman" w:hAnsi="Times New Roman" w:cs="Times New Roman"/>
                <w:color w:val="000000"/>
              </w:rPr>
              <w:t xml:space="preserve"> </w:t>
            </w:r>
            <w:hyperlink r:id="rId7" w:history="1">
              <w:r w:rsidRPr="00075EA1">
                <w:rPr>
                  <w:rStyle w:val="a3"/>
                  <w:rFonts w:ascii="Times New Roman" w:hAnsi="Times New Roman" w:cs="Times New Roman"/>
                </w:rPr>
                <w:t>http://www.artsait.ru</w:t>
              </w:r>
            </w:hyperlink>
          </w:p>
          <w:p w:rsidR="00514CB5" w:rsidRPr="00075EA1" w:rsidRDefault="00604C4B" w:rsidP="00604C4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 </w:t>
            </w:r>
            <w:hyperlink r:id="rId8" w:history="1">
              <w:r w:rsidR="009A44B8" w:rsidRPr="00CD0205">
                <w:rPr>
                  <w:rStyle w:val="a3"/>
                  <w:rFonts w:ascii="Times New Roman" w:hAnsi="Times New Roman" w:cs="Times New Roman"/>
                  <w:lang w:val="ru-RU"/>
                </w:rPr>
                <w:t>https://artchive.ru/artists</w:t>
              </w:r>
            </w:hyperlink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  <w:tr w:rsidR="00514CB5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Оборудование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75EA1">
              <w:rPr>
                <w:rFonts w:ascii="Times New Roman" w:hAnsi="Times New Roman" w:cs="Times New Roman"/>
                <w:color w:val="000000"/>
              </w:rPr>
              <w:t xml:space="preserve">Гуашь, </w:t>
            </w:r>
            <w:r w:rsid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акварель, цветные карандаши, восковые мелки, </w:t>
            </w:r>
            <w:r w:rsidRPr="00075EA1">
              <w:rPr>
                <w:rFonts w:ascii="Times New Roman" w:hAnsi="Times New Roman" w:cs="Times New Roman"/>
                <w:color w:val="000000"/>
              </w:rPr>
              <w:t>бумага, кисти</w:t>
            </w:r>
            <w:r w:rsidR="00075EA1">
              <w:rPr>
                <w:rFonts w:ascii="Times New Roman" w:hAnsi="Times New Roman" w:cs="Times New Roman"/>
                <w:color w:val="000000"/>
                <w:lang w:val="ru-RU"/>
              </w:rPr>
              <w:t>, наждачная бумага мелкой зернистости.</w:t>
            </w:r>
          </w:p>
        </w:tc>
      </w:tr>
      <w:tr w:rsidR="00514CB5" w:rsidRPr="00075EA1" w:rsidTr="0096618F">
        <w:trPr>
          <w:trHeight w:val="630"/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Наглядно-демонстрационный материал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4E21" w:rsidRDefault="00514CB5" w:rsidP="0096618F">
            <w:pPr>
              <w:pStyle w:val="ParagraphStyle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ru-RU"/>
              </w:rPr>
            </w:pPr>
            <w:r w:rsidRPr="00124E2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Репродукции картин: </w:t>
            </w:r>
            <w:r w:rsidR="00124E21" w:rsidRPr="00124E21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К. Моне, В. Ван Гога, П. </w:t>
            </w:r>
            <w:r w:rsidR="00565DFE" w:rsidRPr="00124E21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Сезанна</w:t>
            </w:r>
            <w:r w:rsidR="00124E21" w:rsidRPr="00124E21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.</w:t>
            </w:r>
            <w:r w:rsidR="00D701F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Современных художников: М.А.Гирфановой, О.Ю.Калашниковой, </w:t>
            </w:r>
            <w:r w:rsidR="00F11CCF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Е.Н.Медовиковой</w:t>
            </w:r>
            <w:r w:rsidR="00D701F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, Ю.П. Камерного, Н.</w:t>
            </w:r>
            <w:r w:rsidR="00D701F0" w:rsidRPr="00D701F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Уваров</w:t>
            </w:r>
            <w:r w:rsidR="00D701F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а.</w:t>
            </w:r>
          </w:p>
          <w:p w:rsidR="00514CB5" w:rsidRPr="00075EA1" w:rsidRDefault="00514CB5" w:rsidP="000630D4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124E21">
              <w:rPr>
                <w:rFonts w:ascii="Times New Roman" w:hAnsi="Times New Roman" w:cs="Times New Roman"/>
              </w:rPr>
              <w:t>Мультимедийный ряд: презентация «</w:t>
            </w:r>
            <w:r w:rsidR="00124E21">
              <w:rPr>
                <w:rFonts w:ascii="Times New Roman" w:hAnsi="Times New Roman" w:cs="Times New Roman"/>
                <w:lang w:val="ru-RU"/>
              </w:rPr>
              <w:t>Пейзаж настроения. Природа и художник</w:t>
            </w:r>
            <w:r w:rsidRPr="00124E21">
              <w:rPr>
                <w:rFonts w:ascii="Times New Roman" w:hAnsi="Times New Roman" w:cs="Times New Roman"/>
                <w:color w:val="000000"/>
              </w:rPr>
              <w:t>»</w:t>
            </w:r>
          </w:p>
        </w:tc>
      </w:tr>
      <w:tr w:rsidR="00514CB5" w:rsidRPr="00075EA1" w:rsidTr="0096618F">
        <w:trPr>
          <w:jc w:val="center"/>
        </w:trPr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5EA1">
              <w:rPr>
                <w:rFonts w:ascii="Times New Roman" w:hAnsi="Times New Roman" w:cs="Times New Roman"/>
                <w:b/>
                <w:bCs/>
                <w:color w:val="000000"/>
              </w:rPr>
              <w:t>Основные понятия и термины</w:t>
            </w:r>
          </w:p>
        </w:tc>
        <w:tc>
          <w:tcPr>
            <w:tcW w:w="1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075EA1" w:rsidRDefault="00514CB5" w:rsidP="0096618F">
            <w:pPr>
              <w:pStyle w:val="ParagraphStyle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075EA1">
              <w:rPr>
                <w:rFonts w:ascii="Times New Roman" w:hAnsi="Times New Roman" w:cs="Times New Roman"/>
                <w:i/>
                <w:iCs/>
                <w:color w:val="000000"/>
              </w:rPr>
              <w:t>Пейзаж-настроение</w:t>
            </w:r>
          </w:p>
        </w:tc>
      </w:tr>
    </w:tbl>
    <w:p w:rsidR="00514CB5" w:rsidRPr="0096618F" w:rsidRDefault="00514CB5" w:rsidP="00C022C3">
      <w:pPr>
        <w:pStyle w:val="ParagraphStyle"/>
        <w:jc w:val="center"/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</w:pPr>
      <w:r w:rsidRPr="0096618F"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Организационная структура (сценарий) урока</w:t>
      </w:r>
    </w:p>
    <w:tbl>
      <w:tblPr>
        <w:tblW w:w="1452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9"/>
        <w:gridCol w:w="1746"/>
        <w:gridCol w:w="6663"/>
        <w:gridCol w:w="10"/>
        <w:gridCol w:w="1549"/>
        <w:gridCol w:w="42"/>
        <w:gridCol w:w="796"/>
        <w:gridCol w:w="12"/>
        <w:gridCol w:w="1743"/>
        <w:gridCol w:w="100"/>
        <w:gridCol w:w="710"/>
      </w:tblGrid>
      <w:tr w:rsidR="00514CB5" w:rsidRPr="00C022C3" w:rsidTr="00AF122B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 xml:space="preserve">Этапы </w:t>
            </w:r>
            <w:r w:rsidRPr="00AF122B">
              <w:rPr>
                <w:rFonts w:ascii="Times New Roman" w:hAnsi="Times New Roman" w:cs="Times New Roman"/>
                <w:b/>
                <w:color w:val="000000"/>
              </w:rPr>
              <w:br/>
              <w:t>урока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0361C4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>Обучающие и развива</w:t>
            </w:r>
            <w:r w:rsidR="00514CB5" w:rsidRPr="00AF122B">
              <w:rPr>
                <w:rFonts w:ascii="Times New Roman" w:hAnsi="Times New Roman" w:cs="Times New Roman"/>
                <w:b/>
                <w:color w:val="000000"/>
              </w:rPr>
              <w:t>ющие компоненты, задания и упражнения</w:t>
            </w:r>
          </w:p>
        </w:tc>
        <w:tc>
          <w:tcPr>
            <w:tcW w:w="66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>Деятельность учителя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>Осуществляемая</w:t>
            </w:r>
            <w:r w:rsidRPr="00AF122B">
              <w:rPr>
                <w:rFonts w:ascii="Times New Roman" w:hAnsi="Times New Roman" w:cs="Times New Roman"/>
                <w:b/>
                <w:color w:val="000000"/>
              </w:rPr>
              <w:br/>
              <w:t>деятельность</w:t>
            </w:r>
            <w:r w:rsidRPr="00AF122B">
              <w:rPr>
                <w:rFonts w:ascii="Times New Roman" w:hAnsi="Times New Roman" w:cs="Times New Roman"/>
                <w:b/>
                <w:color w:val="000000"/>
              </w:rPr>
              <w:br/>
              <w:t>учащихся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 xml:space="preserve">Формы </w:t>
            </w:r>
          </w:p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>организации совзаимодействия</w:t>
            </w:r>
          </w:p>
        </w:tc>
        <w:tc>
          <w:tcPr>
            <w:tcW w:w="1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 xml:space="preserve">Формируемые </w:t>
            </w:r>
          </w:p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 xml:space="preserve">умения </w:t>
            </w:r>
          </w:p>
          <w:p w:rsidR="00514CB5" w:rsidRPr="00AF122B" w:rsidRDefault="00514CB5" w:rsidP="00C022C3">
            <w:pPr>
              <w:pStyle w:val="ParagraphStyle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F122B">
              <w:rPr>
                <w:rFonts w:ascii="Times New Roman" w:hAnsi="Times New Roman" w:cs="Times New Roman"/>
                <w:b/>
                <w:color w:val="000000"/>
              </w:rPr>
              <w:t>(универсальные учебные действия)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F122B" w:rsidRPr="00AF122B" w:rsidRDefault="00AF122B" w:rsidP="00AF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2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  <w:p w:rsidR="00514CB5" w:rsidRPr="00AF122B" w:rsidRDefault="00514CB5" w:rsidP="00AF122B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14CB5" w:rsidRPr="00C022C3" w:rsidTr="00AF122B">
        <w:trPr>
          <w:trHeight w:val="641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I. Организационный</w:t>
            </w:r>
          </w:p>
          <w:p w:rsidR="00514CB5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 w:rsidR="00514CB5"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омент</w:t>
            </w:r>
          </w:p>
          <w:p w:rsidR="00784860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  <w:p w:rsidR="00784860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материала</w:t>
            </w:r>
          </w:p>
          <w:p w:rsidR="00784860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  <w:p w:rsidR="00784860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  <w:p w:rsidR="00784860" w:rsidRPr="00784860" w:rsidRDefault="0078486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Мотивация на урок</w:t>
            </w: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52A69" w:rsidRDefault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Беседа </w:t>
            </w:r>
          </w:p>
          <w:p w:rsidR="00514CB5" w:rsidRPr="00AF122B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с постановкой проблемы</w:t>
            </w:r>
            <w:r w:rsidR="00AF122B">
              <w:rPr>
                <w:rFonts w:ascii="Times New Roman" w:hAnsi="Times New Roman" w:cs="Times New Roman"/>
                <w:color w:val="000000"/>
                <w:lang w:val="ru-RU"/>
              </w:rPr>
              <w:t>, демонстрация</w:t>
            </w:r>
          </w:p>
        </w:tc>
        <w:tc>
          <w:tcPr>
            <w:tcW w:w="667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E1F92" w:rsidRPr="00552A69" w:rsidRDefault="000630D4" w:rsidP="000630D4">
            <w:pPr>
              <w:pStyle w:val="ParagraphStyle"/>
              <w:spacing w:line="264" w:lineRule="auto"/>
              <w:rPr>
                <w:rFonts w:ascii="Times New Roman" w:hAnsi="Times New Roman" w:cs="Times New Roman"/>
                <w:u w:val="single"/>
                <w:lang w:val="ru-RU"/>
              </w:rPr>
            </w:pPr>
            <w:r w:rsidRPr="000630D4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 xml:space="preserve">- Слайд № </w:t>
            </w:r>
            <w:r>
              <w:rPr>
                <w:rFonts w:ascii="Times New Roman" w:hAnsi="Times New Roman" w:cs="Times New Roman"/>
                <w:b/>
                <w:i/>
                <w:u w:val="single"/>
                <w:lang w:val="ru-RU"/>
              </w:rPr>
              <w:t>1</w:t>
            </w:r>
            <w:r w:rsidRPr="000630D4">
              <w:rPr>
                <w:rFonts w:ascii="Times New Roman" w:hAnsi="Times New Roman" w:cs="Times New Roman"/>
              </w:rPr>
              <w:t xml:space="preserve">               </w:t>
            </w:r>
            <w:r w:rsidRPr="000630D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8E1F92" w:rsidRPr="00552A69">
              <w:rPr>
                <w:rFonts w:ascii="Times New Roman" w:hAnsi="Times New Roman" w:cs="Times New Roman"/>
                <w:u w:val="single"/>
              </w:rPr>
              <w:t>Восход солнца (С. Есенин)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Загорелась зорька красная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В небе темно-голубом,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Полоса явилась ясная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>В своем блеске золотом.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2124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Лучи солнышка высоко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2124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Отразили в небе свет.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2124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И рассыпались далеко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2124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>От них новые в ответ.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Лучи ярко-золотые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lastRenderedPageBreak/>
              <w:t xml:space="preserve">Осветили землю вдруг. </w:t>
            </w:r>
          </w:p>
          <w:p w:rsidR="008E1F92" w:rsidRPr="00552A69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</w:rPr>
            </w:pPr>
            <w:r w:rsidRPr="00552A69">
              <w:rPr>
                <w:rFonts w:ascii="Times New Roman" w:hAnsi="Times New Roman" w:cs="Times New Roman"/>
              </w:rPr>
              <w:t xml:space="preserve">Небеса уж голубые </w:t>
            </w:r>
          </w:p>
          <w:p w:rsidR="008E1F92" w:rsidRDefault="008E1F92" w:rsidP="008E1F92">
            <w:pPr>
              <w:pStyle w:val="ParagraphStyle"/>
              <w:spacing w:line="264" w:lineRule="auto"/>
              <w:ind w:left="1416"/>
              <w:rPr>
                <w:rFonts w:ascii="Times New Roman" w:hAnsi="Times New Roman" w:cs="Times New Roman"/>
                <w:lang w:val="ru-RU"/>
              </w:rPr>
            </w:pPr>
            <w:r w:rsidRPr="00552A69">
              <w:rPr>
                <w:rFonts w:ascii="Times New Roman" w:hAnsi="Times New Roman" w:cs="Times New Roman"/>
              </w:rPr>
              <w:t>Расстилаются вокруг.</w:t>
            </w:r>
          </w:p>
          <w:p w:rsidR="00552A69" w:rsidRDefault="00552A69" w:rsidP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О чём пойдёт речь на нашем уроке? </w:t>
            </w:r>
            <w:r w:rsidRPr="00552A69">
              <w:rPr>
                <w:rFonts w:ascii="Times New Roman" w:hAnsi="Times New Roman" w:cs="Times New Roman"/>
                <w:i/>
                <w:lang w:val="ru-RU"/>
              </w:rPr>
              <w:t>(природа-пейзаж)</w:t>
            </w:r>
          </w:p>
          <w:p w:rsidR="00552A69" w:rsidRDefault="00552A69" w:rsidP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- Какие эмоции выражает поэт в своём стихотворении? </w:t>
            </w:r>
            <w:r w:rsidRPr="00552A69">
              <w:rPr>
                <w:rFonts w:ascii="Times New Roman" w:hAnsi="Times New Roman" w:cs="Times New Roman"/>
                <w:i/>
                <w:lang w:val="ru-RU"/>
              </w:rPr>
              <w:t>(радость, восхищение, восторг)</w:t>
            </w:r>
          </w:p>
          <w:p w:rsidR="00552A69" w:rsidRPr="00552A69" w:rsidRDefault="00552A69" w:rsidP="00552A69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lang w:val="ru-RU"/>
              </w:rPr>
            </w:pPr>
            <w:r w:rsidRPr="00552A69">
              <w:rPr>
                <w:rFonts w:ascii="Times New Roman" w:hAnsi="Times New Roman" w:cs="Times New Roman"/>
                <w:lang w:val="ru-RU"/>
              </w:rPr>
              <w:t>- Какие цвета соответствуют этим эмоциям?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65DFE" w:rsidRPr="00552A69">
              <w:rPr>
                <w:rFonts w:ascii="Times New Roman" w:hAnsi="Times New Roman" w:cs="Times New Roman"/>
                <w:i/>
                <w:lang w:val="ru-RU"/>
              </w:rPr>
              <w:t>(</w:t>
            </w:r>
            <w:r w:rsidR="0099378B">
              <w:rPr>
                <w:rFonts w:ascii="Times New Roman" w:hAnsi="Times New Roman" w:cs="Times New Roman"/>
                <w:i/>
                <w:lang w:val="ru-RU"/>
              </w:rPr>
              <w:t>жёлтый, алый, золотой, голубой.</w:t>
            </w:r>
            <w:r w:rsidRPr="00552A69">
              <w:rPr>
                <w:rFonts w:ascii="Times New Roman" w:hAnsi="Times New Roman" w:cs="Times New Roman"/>
                <w:i/>
                <w:lang w:val="ru-RU"/>
              </w:rPr>
              <w:t xml:space="preserve">) </w:t>
            </w:r>
          </w:p>
          <w:p w:rsidR="00514CB5" w:rsidRPr="00557300" w:rsidRDefault="00514CB5" w:rsidP="008E1F9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57300">
              <w:rPr>
                <w:rFonts w:ascii="Times New Roman" w:hAnsi="Times New Roman" w:cs="Times New Roman"/>
                <w:color w:val="000000"/>
              </w:rPr>
              <w:t xml:space="preserve">– Мы уже знаем с вами, что цвет является непосредственным выражением душевных переживаний людей. И по тому, в какой цветовой гамме выполнено, например, живописное полотно, можно определить эмоциональное состояние художника, те ощущения, которые он испытывал при написании картины. </w:t>
            </w:r>
          </w:p>
          <w:p w:rsidR="00514CB5" w:rsidRPr="00557300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</w:rPr>
              <w:t>– Назовите ощущения художника, если он использует с</w:t>
            </w:r>
            <w:r w:rsidR="00FF5EA0" w:rsidRPr="00557300">
              <w:rPr>
                <w:rFonts w:ascii="Times New Roman" w:hAnsi="Times New Roman" w:cs="Times New Roman"/>
                <w:color w:val="000000"/>
              </w:rPr>
              <w:t>ветлые, прозрачные и яркие тона</w:t>
            </w:r>
            <w:r w:rsidR="00FF5EA0" w:rsidRPr="00557300">
              <w:rPr>
                <w:rFonts w:ascii="Times New Roman" w:hAnsi="Times New Roman" w:cs="Times New Roman"/>
                <w:color w:val="000000"/>
                <w:lang w:val="ru-RU"/>
              </w:rPr>
              <w:t xml:space="preserve"> и цвета.</w:t>
            </w:r>
          </w:p>
          <w:p w:rsidR="00514CB5" w:rsidRPr="00557300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557300">
              <w:rPr>
                <w:rFonts w:ascii="Times New Roman" w:hAnsi="Times New Roman" w:cs="Times New Roman"/>
                <w:i/>
                <w:color w:val="000000"/>
              </w:rPr>
              <w:t>– Это может быть ощущение радости, праздника и счастья.</w:t>
            </w:r>
          </w:p>
          <w:p w:rsidR="00514CB5" w:rsidRPr="00557300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57300">
              <w:rPr>
                <w:rFonts w:ascii="Times New Roman" w:hAnsi="Times New Roman" w:cs="Times New Roman"/>
                <w:color w:val="000000"/>
              </w:rPr>
              <w:t xml:space="preserve">– А если </w:t>
            </w:r>
            <w:r w:rsidR="00FF5EA0" w:rsidRPr="00557300">
              <w:rPr>
                <w:rFonts w:ascii="Times New Roman" w:hAnsi="Times New Roman" w:cs="Times New Roman"/>
                <w:color w:val="000000"/>
                <w:lang w:val="ru-RU"/>
              </w:rPr>
              <w:t>они</w:t>
            </w:r>
            <w:r w:rsidRPr="00557300">
              <w:rPr>
                <w:rFonts w:ascii="Times New Roman" w:hAnsi="Times New Roman" w:cs="Times New Roman"/>
                <w:color w:val="000000"/>
              </w:rPr>
              <w:t xml:space="preserve"> приглу</w:t>
            </w:r>
            <w:r w:rsidR="00FF5EA0" w:rsidRPr="00557300">
              <w:rPr>
                <w:rFonts w:ascii="Times New Roman" w:hAnsi="Times New Roman" w:cs="Times New Roman"/>
                <w:color w:val="000000"/>
              </w:rPr>
              <w:t>шенные, темные или холодные</w:t>
            </w:r>
            <w:r w:rsidRPr="00557300">
              <w:rPr>
                <w:rFonts w:ascii="Times New Roman" w:hAnsi="Times New Roman" w:cs="Times New Roman"/>
                <w:color w:val="000000"/>
              </w:rPr>
              <w:t>?</w:t>
            </w:r>
          </w:p>
          <w:p w:rsidR="00514CB5" w:rsidRPr="00557300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557300">
              <w:rPr>
                <w:rFonts w:ascii="Times New Roman" w:hAnsi="Times New Roman" w:cs="Times New Roman"/>
                <w:color w:val="000000"/>
              </w:rPr>
              <w:t xml:space="preserve">– </w:t>
            </w:r>
            <w:r w:rsidRPr="00557300">
              <w:rPr>
                <w:rFonts w:ascii="Times New Roman" w:hAnsi="Times New Roman" w:cs="Times New Roman"/>
                <w:i/>
                <w:color w:val="000000"/>
              </w:rPr>
              <w:t>Ощущение печали и безысходности.</w:t>
            </w:r>
          </w:p>
          <w:p w:rsidR="00FF5EA0" w:rsidRPr="00557300" w:rsidRDefault="00FF5EA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 xml:space="preserve">- А как эмоции человека можно назвать другим словом? </w:t>
            </w:r>
            <w:r w:rsidRPr="00557300">
              <w:rPr>
                <w:rFonts w:ascii="Times New Roman" w:hAnsi="Times New Roman" w:cs="Times New Roman"/>
                <w:i/>
                <w:color w:val="000000"/>
                <w:lang w:val="ru-RU"/>
              </w:rPr>
              <w:t>(настроение)</w:t>
            </w:r>
          </w:p>
          <w:p w:rsidR="00514CB5" w:rsidRPr="00557300" w:rsidRDefault="00FF5EA0" w:rsidP="00FF5EA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>- А какого цвета ваше настроение?</w:t>
            </w:r>
          </w:p>
          <w:p w:rsidR="00FF5EA0" w:rsidRPr="00557300" w:rsidRDefault="00FF5EA0" w:rsidP="00FF5EA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>- Уточните</w:t>
            </w:r>
            <w:r w:rsidRPr="007A4D32">
              <w:rPr>
                <w:rFonts w:ascii="Times New Roman" w:hAnsi="Times New Roman" w:cs="Times New Roman"/>
                <w:b/>
                <w:color w:val="000000"/>
                <w:u w:val="single"/>
                <w:lang w:val="ru-RU"/>
              </w:rPr>
              <w:t xml:space="preserve"> тему</w:t>
            </w: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 xml:space="preserve"> нашего урока </w:t>
            </w:r>
            <w:r w:rsidRPr="007A4D32">
              <w:rPr>
                <w:rFonts w:ascii="Times New Roman" w:hAnsi="Times New Roman" w:cs="Times New Roman"/>
                <w:b/>
                <w:i/>
                <w:color w:val="000000"/>
                <w:lang w:val="ru-RU"/>
              </w:rPr>
              <w:t>(пейзаж настроение)</w:t>
            </w:r>
          </w:p>
          <w:p w:rsidR="00FF5EA0" w:rsidRPr="00557300" w:rsidRDefault="00FF5EA0" w:rsidP="00FF5EA0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>- Давайте постараемся, чтобы сегодня у нас было только солнечное настроение!</w:t>
            </w:r>
          </w:p>
          <w:p w:rsidR="00557300" w:rsidRDefault="00FF5EA0" w:rsidP="00557300">
            <w:pPr>
              <w:pStyle w:val="ParagraphStyle"/>
              <w:rPr>
                <w:rFonts w:ascii="Times New Roman" w:hAnsi="Times New Roman" w:cs="Times New Roman"/>
                <w:i/>
                <w:color w:val="000000"/>
                <w:lang w:val="ru-RU"/>
              </w:rPr>
            </w:pP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>Какова</w:t>
            </w:r>
            <w:r w:rsidRPr="007A4D32">
              <w:rPr>
                <w:rFonts w:ascii="Times New Roman" w:hAnsi="Times New Roman" w:cs="Times New Roman"/>
                <w:b/>
                <w:color w:val="000000"/>
                <w:u w:val="single"/>
                <w:lang w:val="ru-RU"/>
              </w:rPr>
              <w:t xml:space="preserve"> цель</w:t>
            </w:r>
            <w:r w:rsidRPr="00557300">
              <w:rPr>
                <w:rFonts w:ascii="Times New Roman" w:hAnsi="Times New Roman" w:cs="Times New Roman"/>
                <w:color w:val="000000"/>
                <w:lang w:val="ru-RU"/>
              </w:rPr>
              <w:t xml:space="preserve"> нашего урока: </w:t>
            </w:r>
            <w:r w:rsidRPr="00557300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(Мы </w:t>
            </w:r>
            <w:r w:rsidR="00565DFE" w:rsidRPr="00557300">
              <w:rPr>
                <w:rFonts w:ascii="Times New Roman" w:hAnsi="Times New Roman" w:cs="Times New Roman"/>
                <w:i/>
                <w:color w:val="000000"/>
                <w:lang w:val="ru-RU"/>
              </w:rPr>
              <w:t>узнаем,</w:t>
            </w:r>
            <w:r w:rsidR="00557300" w:rsidRPr="00557300">
              <w:rPr>
                <w:rFonts w:ascii="Times New Roman" w:hAnsi="Times New Roman" w:cs="Times New Roman"/>
                <w:i/>
                <w:color w:val="000000"/>
                <w:lang w:val="ru-RU"/>
              </w:rPr>
              <w:t xml:space="preserve"> как художники передают настроение в пейзаже и как этого добиться в наших рисунках)</w:t>
            </w:r>
          </w:p>
          <w:p w:rsidR="00557300" w:rsidRPr="00557300" w:rsidRDefault="00557300" w:rsidP="00557300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- Но пока вспомним материал прошлых уроков.</w:t>
            </w:r>
          </w:p>
          <w:p w:rsidR="00557300" w:rsidRPr="000630D4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630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</w:t>
            </w:r>
            <w:r w:rsidRPr="000630D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 №</w:t>
            </w:r>
            <w:r w:rsidRPr="000630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</w:p>
          <w:p w:rsidR="00557300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спомним в</w:t>
            </w: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>иды изобразительного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Живопись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 прикладное искусство (ДПИ)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  <w:p w:rsidR="00557300" w:rsidRPr="000630D4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630D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 Слайд № 3</w:t>
            </w:r>
          </w:p>
          <w:p w:rsidR="00557300" w:rsidRPr="00BD1873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Жанры изобразительного искусства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Пейзаж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 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Портрет 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Анималистический 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Бытовой 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Батальный  </w:t>
            </w:r>
          </w:p>
          <w:p w:rsidR="00557300" w:rsidRPr="00BD1873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Сказочно-былинный </w:t>
            </w:r>
          </w:p>
          <w:p w:rsidR="00557300" w:rsidRDefault="00557300" w:rsidP="00557300">
            <w:pPr>
              <w:spacing w:after="0" w:line="240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Исторический</w:t>
            </w:r>
          </w:p>
          <w:p w:rsidR="00557300" w:rsidRPr="000630D4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630D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- Слайд № 4-5</w:t>
            </w:r>
          </w:p>
          <w:p w:rsidR="00557300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>Назовите вид и жанр изобразительного искусства</w:t>
            </w:r>
          </w:p>
          <w:p w:rsidR="00557300" w:rsidRPr="00294B3B" w:rsidRDefault="00557300" w:rsidP="005573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>Ван Гог  «Звездная ночь над Роной»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(живопись, пейзаж)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1873">
              <w:rPr>
                <w:rFonts w:ascii="Times New Roman" w:hAnsi="Times New Roman" w:cs="Times New Roman"/>
                <w:sz w:val="24"/>
                <w:szCs w:val="24"/>
              </w:rPr>
              <w:t xml:space="preserve">- Алексей Степанов «Лоси»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(живопись, анималистический)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Валентин Серов. Детские портреты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(графика, портрет)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Виктор Васнецов «Богатыри»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(живопись, сказочно-былинный)</w:t>
            </w:r>
          </w:p>
          <w:p w:rsidR="00557300" w:rsidRDefault="00557300" w:rsidP="0055730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(художник неизвестен</w:t>
            </w:r>
            <w:r w:rsidR="00565DFE" w:rsidRPr="00294B3B">
              <w:rPr>
                <w:rFonts w:ascii="Times New Roman" w:hAnsi="Times New Roman" w:cs="Times New Roman"/>
                <w:sz w:val="24"/>
                <w:szCs w:val="24"/>
              </w:rPr>
              <w:t>) М</w:t>
            </w: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 xml:space="preserve">ихаил Васильевич Ломоносов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(живопись, портрет)</w:t>
            </w:r>
          </w:p>
          <w:p w:rsidR="00557300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Вадим  Трофимов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(графика, анималистический)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Илья Репин «Бурлаки на Волге»</w:t>
            </w:r>
            <w:r>
              <w:t xml:space="preserve"> </w:t>
            </w:r>
            <w:r w:rsidRPr="00294B3B">
              <w:rPr>
                <w:i/>
              </w:rPr>
              <w:t>(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живопись, исторический,</w:t>
            </w:r>
          </w:p>
          <w:p w:rsidR="00557300" w:rsidRPr="00294B3B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294B3B">
              <w:rPr>
                <w:i/>
              </w:rPr>
              <w:t xml:space="preserve"> 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>Бытовой)</w:t>
            </w:r>
          </w:p>
          <w:p w:rsidR="00557300" w:rsidRPr="00F62F8D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- Иван Айвазовский «Девятый вал»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F8D">
              <w:rPr>
                <w:rFonts w:ascii="Times New Roman" w:hAnsi="Times New Roman" w:cs="Times New Roman"/>
                <w:i/>
                <w:sz w:val="24"/>
                <w:szCs w:val="24"/>
              </w:rPr>
              <w:t>(живопись, пейзаж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-марина)</w:t>
            </w:r>
          </w:p>
          <w:p w:rsidR="00557300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B3B">
              <w:rPr>
                <w:rFonts w:ascii="Times New Roman" w:hAnsi="Times New Roman" w:cs="Times New Roman"/>
                <w:sz w:val="24"/>
                <w:szCs w:val="24"/>
              </w:rPr>
              <w:t>- Иван Мартос «Памятник Минину и Пожарскому»</w:t>
            </w:r>
            <w:r w:rsidRPr="00294B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</w:t>
            </w:r>
            <w:r w:rsidRPr="00F62F8D">
              <w:rPr>
                <w:rFonts w:ascii="Times New Roman" w:hAnsi="Times New Roman" w:cs="Times New Roman"/>
                <w:i/>
                <w:sz w:val="24"/>
                <w:szCs w:val="24"/>
              </w:rPr>
              <w:t>кульптура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</w:p>
          <w:p w:rsidR="00557300" w:rsidRDefault="00557300" w:rsidP="00557300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портрет исторический)</w:t>
            </w:r>
          </w:p>
          <w:p w:rsidR="00294B3B" w:rsidRPr="00AF122B" w:rsidRDefault="00557300" w:rsidP="0074037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294B3B">
              <w:rPr>
                <w:rFonts w:ascii="Times New Roman" w:hAnsi="Times New Roman" w:cs="Times New Roman"/>
              </w:rPr>
              <w:t xml:space="preserve">Клод Моне </w:t>
            </w:r>
            <w:r>
              <w:rPr>
                <w:rFonts w:ascii="Times New Roman" w:hAnsi="Times New Roman" w:cs="Times New Roman"/>
              </w:rPr>
              <w:t>–</w:t>
            </w:r>
            <w:r w:rsidRPr="00294B3B">
              <w:rPr>
                <w:rFonts w:ascii="Times New Roman" w:hAnsi="Times New Roman" w:cs="Times New Roman"/>
              </w:rPr>
              <w:t xml:space="preserve"> Подсолнухи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2F8D">
              <w:rPr>
                <w:rFonts w:ascii="Times New Roman" w:hAnsi="Times New Roman" w:cs="Times New Roman"/>
                <w:i/>
              </w:rPr>
              <w:t>(живопись,</w:t>
            </w:r>
            <w:r>
              <w:rPr>
                <w:rFonts w:ascii="Times New Roman" w:hAnsi="Times New Roman" w:cs="Times New Roman"/>
                <w:i/>
              </w:rPr>
              <w:t xml:space="preserve"> натюрморт)</w:t>
            </w:r>
          </w:p>
        </w:tc>
        <w:tc>
          <w:tcPr>
            <w:tcW w:w="15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 xml:space="preserve">Ребята слушают учителя. Отвечают 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на вопросы. </w:t>
            </w:r>
          </w:p>
          <w:p w:rsidR="00514CB5" w:rsidRPr="00AF122B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Делают вывод, определяют тему урока</w:t>
            </w:r>
            <w:r w:rsidR="00AF122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  <w:p w:rsidR="00AF122B" w:rsidRPr="00AF122B" w:rsidRDefault="00AF122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Просмотр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репродукций. </w:t>
            </w:r>
          </w:p>
        </w:tc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Фронтальная работа</w:t>
            </w:r>
          </w:p>
        </w:tc>
        <w:tc>
          <w:tcPr>
            <w:tcW w:w="1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 определяют проблему будущей деятельности.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Личностные: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определяют свое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настроение, проявляют </w:t>
            </w: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интерес к изучению нового материала</w:t>
            </w:r>
          </w:p>
        </w:tc>
        <w:tc>
          <w:tcPr>
            <w:tcW w:w="8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2 м.</w:t>
            </w: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 м.</w:t>
            </w: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P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14CB5" w:rsidRPr="00C022C3" w:rsidTr="00AF122B">
        <w:tblPrEx>
          <w:jc w:val="center"/>
        </w:tblPrEx>
        <w:trPr>
          <w:trHeight w:val="255"/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II. Изучение нового материала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Объяснительно-иллюстративный 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D62" w:rsidRPr="000630D4" w:rsidRDefault="003E4D62" w:rsidP="003E4D62">
            <w:pPr>
              <w:pStyle w:val="ParagraphStyle"/>
              <w:spacing w:before="75"/>
              <w:rPr>
                <w:rFonts w:ascii="Times New Roman" w:hAnsi="Times New Roman" w:cs="Times New Roman"/>
                <w:b/>
                <w:i/>
                <w:color w:val="000000"/>
                <w:u w:val="single"/>
                <w:shd w:val="clear" w:color="auto" w:fill="FFFFFF"/>
                <w:lang w:val="ru-RU"/>
              </w:rPr>
            </w:pPr>
            <w:r w:rsidRPr="000630D4">
              <w:rPr>
                <w:rFonts w:ascii="Times New Roman" w:hAnsi="Times New Roman" w:cs="Times New Roman"/>
                <w:b/>
                <w:color w:val="000000"/>
                <w:u w:val="single"/>
                <w:shd w:val="clear" w:color="auto" w:fill="FFFFFF"/>
                <w:lang w:val="ru-RU"/>
              </w:rPr>
              <w:t xml:space="preserve">- </w:t>
            </w:r>
            <w:r w:rsidRPr="000630D4">
              <w:rPr>
                <w:rFonts w:ascii="Times New Roman" w:hAnsi="Times New Roman" w:cs="Times New Roman"/>
                <w:b/>
                <w:i/>
                <w:color w:val="000000"/>
                <w:u w:val="single"/>
                <w:shd w:val="clear" w:color="auto" w:fill="FFFFFF"/>
                <w:lang w:val="ru-RU"/>
              </w:rPr>
              <w:t>Слайд № 6:</w:t>
            </w:r>
          </w:p>
          <w:p w:rsidR="003E4D62" w:rsidRDefault="000630D4" w:rsidP="003E4D62">
            <w:pPr>
              <w:pStyle w:val="ParagraphStyle"/>
              <w:spacing w:before="75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 </w:t>
            </w:r>
            <w:r w:rsidR="003E4D62" w:rsidRPr="003E4D6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Николай Петрович Крымов</w:t>
            </w:r>
            <w:r w:rsidR="003E4D6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«</w:t>
            </w:r>
            <w:r w:rsidR="003E4D62" w:rsidRPr="003E4D6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После весеннего дождя</w:t>
            </w:r>
            <w:r w:rsidR="003E4D6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»</w:t>
            </w:r>
          </w:p>
          <w:p w:rsidR="003E4D62" w:rsidRPr="003E4D62" w:rsidRDefault="003E4D62" w:rsidP="003E4D6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="000630D4" w:rsidRPr="00212795">
              <w:rPr>
                <w:rFonts w:ascii="Times New Roman" w:hAnsi="Times New Roman" w:cs="Times New Roman"/>
                <w:b/>
                <w:color w:val="000000"/>
                <w:u w:val="single"/>
                <w:shd w:val="clear" w:color="auto" w:fill="FFFFFF"/>
                <w:lang w:val="ru-RU"/>
              </w:rPr>
              <w:t xml:space="preserve">- </w:t>
            </w:r>
            <w:r w:rsidRPr="00212795">
              <w:rPr>
                <w:rFonts w:ascii="Times New Roman" w:hAnsi="Times New Roman" w:cs="Times New Roman"/>
                <w:b/>
                <w:color w:val="000000"/>
                <w:u w:val="single"/>
                <w:shd w:val="clear" w:color="auto" w:fill="FFFFFF"/>
              </w:rPr>
              <w:t>Константин Викторович Сутягин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российский художник, литератор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: «</w:t>
            </w:r>
            <w:r w:rsidRPr="003E4D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 света есть такое загадочное свойство: когда нам в лицо попадает луч солнца, мы почему-то всегда улыбаемся. Даже если это слабый свет пасмурного дня. Даже обыкновенный солнечный зайчик, попав в глаз, вызывает улыбку. Свет почему-то всегда рифмуется с радостью.</w:t>
            </w:r>
          </w:p>
          <w:p w:rsidR="003E4D62" w:rsidRPr="003E4D62" w:rsidRDefault="003E4D62" w:rsidP="003E4D6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Из картин Крымова идёт свет. </w:t>
            </w:r>
          </w:p>
          <w:p w:rsidR="003E4D62" w:rsidRDefault="003E4D62" w:rsidP="003E4D6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3E4D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Он пытается изучить это, научно обосновать. «Верный тон на верное место - и тогда будет все: и рисунок, и форма, и воздух, </w:t>
            </w:r>
            <w:r w:rsidRPr="003E4D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и пространство»! </w:t>
            </w:r>
            <w:r w:rsidR="000630D4" w:rsidRPr="000630D4">
              <w:rPr>
                <w:rFonts w:ascii="Times New Roman" w:hAnsi="Times New Roman" w:cs="Times New Roman"/>
                <w:b/>
                <w:i/>
                <w:color w:val="000000"/>
                <w:u w:val="single"/>
                <w:shd w:val="clear" w:color="auto" w:fill="FFFFFF"/>
              </w:rPr>
              <w:t xml:space="preserve">- Слайд № </w:t>
            </w:r>
            <w:r w:rsidR="00C502F0">
              <w:rPr>
                <w:rFonts w:ascii="Times New Roman" w:hAnsi="Times New Roman" w:cs="Times New Roman"/>
                <w:b/>
                <w:i/>
                <w:color w:val="000000"/>
                <w:u w:val="single"/>
                <w:shd w:val="clear" w:color="auto" w:fill="FFFFFF"/>
                <w:lang w:val="ru-RU"/>
              </w:rPr>
              <w:t>7</w:t>
            </w:r>
            <w:r w:rsidR="000630D4" w:rsidRPr="000630D4">
              <w:rPr>
                <w:rFonts w:ascii="Times New Roman" w:hAnsi="Times New Roman" w:cs="Times New Roman"/>
                <w:b/>
                <w:i/>
                <w:color w:val="000000"/>
                <w:u w:val="single"/>
                <w:shd w:val="clear" w:color="auto" w:fill="FFFFFF"/>
              </w:rPr>
              <w:t>:</w:t>
            </w:r>
            <w:r w:rsidR="000630D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r w:rsidRPr="003E4D6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Он даже пишет для своих учеников специальную таблицу распределения тона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 зависимости от времени суток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.</w:t>
            </w:r>
          </w:p>
          <w:p w:rsidR="000630D4" w:rsidRDefault="000630D4" w:rsidP="003E4D6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0630D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Эта работа наглядно показывала изменения </w:t>
            </w:r>
            <w:r w:rsidR="00565DFE" w:rsidRPr="000630D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цвета,</w:t>
            </w:r>
            <w:r w:rsidRPr="000630D4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и тона в зависимости от времени дня и состояния погоды. Николай Петрович Крымов в своей замечательной таблице обобщил не только свои наблюдения, но и творческий опыт художников предыдущих поколений.</w:t>
            </w:r>
          </w:p>
          <w:p w:rsidR="002F58C0" w:rsidRPr="002F58C0" w:rsidRDefault="002F58C0" w:rsidP="002F58C0">
            <w:pPr>
              <w:pStyle w:val="ParagraphStyle"/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ru-RU"/>
              </w:rPr>
              <w:t>Обсуждение по вопросам:</w:t>
            </w:r>
          </w:p>
          <w:p w:rsidR="002F58C0" w:rsidRPr="002F58C0" w:rsidRDefault="002F58C0" w:rsidP="002F58C0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Что вы можете сказать о колорите каждого из девяти представленных в таблице пейзажей?</w:t>
            </w:r>
          </w:p>
          <w:p w:rsidR="002F58C0" w:rsidRPr="002F58C0" w:rsidRDefault="002F58C0" w:rsidP="002F58C0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Что даёт начинающим художникам обращение к этой таблице?</w:t>
            </w:r>
          </w:p>
          <w:p w:rsidR="002F58C0" w:rsidRPr="002F58C0" w:rsidRDefault="002F58C0" w:rsidP="002F58C0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Как меняется цвет, тон в каждом из девяти рисунков?</w:t>
            </w:r>
          </w:p>
          <w:p w:rsidR="002F58C0" w:rsidRPr="002F58C0" w:rsidRDefault="002F58C0" w:rsidP="002F58C0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Какие выводы можно сделать, проанализировав таблицу Н. П. Крымова?</w:t>
            </w:r>
          </w:p>
          <w:p w:rsidR="002F58C0" w:rsidRDefault="002F58C0" w:rsidP="002F58C0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Цвет - мощное и активное средство отношения авторов к сюжету, это главный инструмент передачи настроения.</w:t>
            </w:r>
          </w:p>
          <w:p w:rsidR="000630D4" w:rsidRDefault="000630D4" w:rsidP="003E4D6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- </w:t>
            </w:r>
            <w:r w:rsidRPr="000630D4">
              <w:rPr>
                <w:rFonts w:ascii="Times New Roman" w:hAnsi="Times New Roman" w:cs="Times New Roman"/>
                <w:b/>
                <w:color w:val="000000"/>
                <w:shd w:val="clear" w:color="auto" w:fill="FFFFFF"/>
                <w:lang w:val="ru-RU"/>
              </w:rPr>
              <w:t>Обратимся к учебнику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– стр.</w:t>
            </w:r>
            <w:r w:rsidR="002F58C0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152-153 </w:t>
            </w:r>
          </w:p>
          <w:p w:rsidR="007A4D32" w:rsidRPr="007A4D32" w:rsidRDefault="007A4D32" w:rsidP="007A4D3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A4D3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Существует в живописи понятие «пейзаж настроения». И мы посвятим наш урок этой теме.</w:t>
            </w:r>
          </w:p>
          <w:p w:rsidR="007A4D32" w:rsidRPr="007A4D32" w:rsidRDefault="00565DFE" w:rsidP="007A4D3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A4D3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А вы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,</w:t>
            </w:r>
            <w:r w:rsidRPr="007A4D3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знаете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от </w:t>
            </w:r>
            <w:r w:rsidRPr="007A4D3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куда появилось такое название? (пейзаж настроения)</w:t>
            </w:r>
          </w:p>
          <w:p w:rsidR="002F58C0" w:rsidRPr="000630D4" w:rsidRDefault="007A4D32" w:rsidP="007A4D32">
            <w:pPr>
              <w:pStyle w:val="ParagraphStyle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  <w:r w:rsidRPr="007A4D32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- Это понятие в 19 веке ввели импрессионисты. Они первыми начали основательно работать над состоянием природы. Если по традиции художники долгие месяца, а то и годы писали в мастерской свои картины. То импрессионисты выходили на пленэр и ловили мгновение, передавая свое впечатление от состояния пейзажа, быстрыми мазками писали, выполняя один и тот же уголок природы утром днем и вечером.</w:t>
            </w:r>
          </w:p>
          <w:p w:rsidR="00514CB5" w:rsidRPr="00C022C3" w:rsidRDefault="00514CB5" w:rsidP="003E4D62">
            <w:pPr>
              <w:pStyle w:val="ParagraphStyle"/>
              <w:spacing w:before="75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– Мы уже знакомились с художниками-импрессионистами, их манерой </w:t>
            </w:r>
            <w:r w:rsidR="00212795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написания картин. Сегодня продолжи</w:t>
            </w:r>
            <w:r w:rsidR="00212795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м</w:t>
            </w:r>
            <w:r w:rsidRPr="00C022C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знакомство с ними. 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Импрессионисты вышли на пленэр – открытый воздух. Художники стали зависеть от погоды, а потому живописцы работали быстро: резкими мазками накладывали на холст краски чистых цветов – желтого, зеленого, красного, синего. Положенные рядом, они придают полотну теплоту и дают в глазах зрителя, отошедшего от картины на достаточное расстояние, желаемый результат. 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– Какое название получил такой метод цветовой мозаики?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– Оптического смешения цветов.</w:t>
            </w:r>
          </w:p>
          <w:p w:rsidR="00514CB5" w:rsidRPr="00740377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– То есть смешения в глазах зрителя. Нанесение на холст красок раздельными мазками позволяло импрессионистам сохранить всю свежесть и яркость натурального цвета. Иногда они смешивали краски</w:t>
            </w:r>
            <w:r w:rsidR="00521A4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C022C3">
              <w:rPr>
                <w:rFonts w:ascii="Times New Roman" w:hAnsi="Times New Roman" w:cs="Times New Roman"/>
                <w:color w:val="000000"/>
              </w:rPr>
              <w:t>с белилами, делая свою цветовую гамму еще более светлой. Все эти приемы стали новым словом в искусстве живописи. Автор стремился передать не свое знание о природе, а непосредственное очарование жизни. Произведения импрессионистов – результат живого мгновенного впечатления и настроения художника.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Слушают учителя, рассматривают картины.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Отвечают 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на вопросы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Познавательные: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 осуществляют поиск особенностей роли колорита в пейзаже-настроении; определяют характер цветовых отношений; </w:t>
            </w: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знакомятся с художником-импрессионистом, особенностями его творчества; многообразием форм и красок окружающего мира.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Коммуникативные: 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соблюдают нормы коллективного общения; излагают свое мнение. 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Личностные:</w:t>
            </w:r>
          </w:p>
          <w:p w:rsidR="00514CB5" w:rsidRPr="00C022C3" w:rsidRDefault="00514CB5" w:rsidP="00C022C3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проявляют познавательную активность; осознают свои эмоции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64769E" w:rsidRDefault="0064769E" w:rsidP="00C022C3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10 м.</w:t>
            </w:r>
          </w:p>
        </w:tc>
      </w:tr>
      <w:tr w:rsidR="00514CB5" w:rsidRPr="00C022C3" w:rsidTr="00AF122B">
        <w:tblPrEx>
          <w:jc w:val="center"/>
        </w:tblPrEx>
        <w:trPr>
          <w:trHeight w:val="255"/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III. Творческая практическая деятельность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Творческий</w:t>
            </w:r>
            <w:r w:rsidR="001F469E">
              <w:rPr>
                <w:rFonts w:ascii="Times New Roman" w:hAnsi="Times New Roman" w:cs="Times New Roman"/>
                <w:color w:val="000000"/>
                <w:lang w:val="ru-RU"/>
              </w:rPr>
              <w:t xml:space="preserve"> и исследовательский 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 поиск 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  <w:lang w:val="ru-RU"/>
              </w:rPr>
            </w:pPr>
            <w:r w:rsidRPr="00C022C3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>Предлага</w:t>
            </w: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  <w:lang w:val="ru-RU"/>
              </w:rPr>
              <w:t>ю вам</w:t>
            </w:r>
            <w:r w:rsidRPr="00C022C3"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</w:rPr>
              <w:t xml:space="preserve"> создать свой пейзаж-настроение. 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Но нетрадиционным способом – на </w:t>
            </w:r>
            <w:r w:rsidR="006F13D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необычной 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бумаге. 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FF"/>
                <w:lang w:val="ru-RU"/>
              </w:rPr>
              <w:t>Показываю наждачную бумагу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– что это?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Вы пробовали рисовать на ней? 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Проведём исследование: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Для того чтобы это сделать, возьмём небольшие пробники и попробуем всеми материалами и графическими и живописными порисовать на наждачке. </w:t>
            </w:r>
          </w:p>
          <w:p w:rsidR="00693626" w:rsidRDefault="00693626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- 1 группа рисует красками</w:t>
            </w:r>
            <w:r w:rsid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(акварель и гуашь)</w:t>
            </w:r>
          </w:p>
          <w:p w:rsidR="00753B93" w:rsidRDefault="00753B93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- 2 группа графическими материалами (цветные карандаши и фломастеры)</w:t>
            </w:r>
          </w:p>
          <w:p w:rsidR="00753B93" w:rsidRDefault="00753B93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- 3 группа тоже </w:t>
            </w:r>
            <w:r w:rsidRP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графическими материалами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, но пастелью и восковыми мелками. </w:t>
            </w:r>
          </w:p>
          <w:p w:rsidR="00753B93" w:rsidRDefault="00753B93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- 3 минуты на пробу материала.</w:t>
            </w:r>
          </w:p>
          <w:p w:rsidR="00753B93" w:rsidRDefault="006F13D4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  <w:lang w:val="ru-RU"/>
              </w:rPr>
              <w:t xml:space="preserve">Сделаем выводы, слушаем группы: </w:t>
            </w:r>
          </w:p>
          <w:p w:rsidR="00753B93" w:rsidRDefault="00753B93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1 группа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- </w:t>
            </w:r>
            <w:r w:rsidRP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акварель и гуашь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не впитывается, кисть быстро портится, стираются волоски, рисунок не получился.</w:t>
            </w:r>
          </w:p>
          <w:p w:rsidR="00753B93" w:rsidRDefault="00753B93" w:rsidP="00693626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2 группа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– фломастеры портятся и </w:t>
            </w:r>
            <w:r w:rsidR="006F13D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не рисуют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, карандаши рисуют хорошо, но быстро тупятся.</w:t>
            </w:r>
          </w:p>
          <w:p w:rsidR="00626359" w:rsidRDefault="00753B93" w:rsidP="00753B93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753B93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3 группа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– пастель отлично ложится на наждачку, но пачкается – нужно закреплять, чтобы </w:t>
            </w:r>
            <w:r w:rsidR="006F13D4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не осыпалась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. А вот восковыми мелками получается очень хорош</w:t>
            </w:r>
            <w:r w:rsidR="00803007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о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!</w:t>
            </w:r>
          </w:p>
          <w:p w:rsidR="00626359" w:rsidRPr="00626359" w:rsidRDefault="00626359" w:rsidP="0062635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Скользя по наждачке, оставляет яркий цвет. Цвета насыщенные и получается фейерверк оттенков. Шершавая основа хорошо держит пигмент и иногда получается даже светлыми мелками сделать акценты, хотя лучше соблюдать </w:t>
            </w:r>
            <w:r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lastRenderedPageBreak/>
              <w:t xml:space="preserve">последовательность от светлого к темному. </w:t>
            </w:r>
            <w:r w:rsidR="006F13D4"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Предполагается,</w:t>
            </w:r>
            <w:r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что рисунок закрывает всю поверхность листа. </w:t>
            </w:r>
          </w:p>
          <w:p w:rsidR="00C502F0" w:rsidRDefault="00626359" w:rsidP="0062635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Эта бумага имеет выраженную шероховатость и даёт очень необычный результат – работы выглядят бархатистыми. </w:t>
            </w:r>
          </w:p>
          <w:p w:rsidR="00C502F0" w:rsidRDefault="00C502F0" w:rsidP="00626359">
            <w:pPr>
              <w:pStyle w:val="ParagraphStyle"/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>Вернёмся к работам современных художников, которые работают в этой технике. Полюбуйтесь на их работы.</w:t>
            </w:r>
            <w:r w:rsidR="00626359" w:rsidRPr="00626359">
              <w:rPr>
                <w:rFonts w:ascii="Times New Roman" w:hAnsi="Times New Roman" w:cs="Times New Roman"/>
                <w:iCs/>
                <w:color w:val="000000"/>
                <w:shd w:val="clear" w:color="auto" w:fill="FFFFFF"/>
                <w:lang w:val="ru-RU"/>
              </w:rPr>
              <w:t xml:space="preserve"> </w:t>
            </w:r>
          </w:p>
          <w:p w:rsidR="00C502F0" w:rsidRPr="00C502F0" w:rsidRDefault="00C502F0" w:rsidP="00C502F0">
            <w:pPr>
              <w:pStyle w:val="ParagraphStyle"/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  <w:lang w:val="ru-RU"/>
              </w:rPr>
            </w:pPr>
            <w:r w:rsidRPr="00C502F0">
              <w:rPr>
                <w:rFonts w:ascii="Times New Roman" w:hAnsi="Times New Roman" w:cs="Times New Roman"/>
                <w:b/>
                <w:iCs/>
                <w:color w:val="000000"/>
                <w:shd w:val="clear" w:color="auto" w:fill="FFFFFF"/>
                <w:lang w:val="ru-RU"/>
              </w:rPr>
              <w:t>- Слайды № 8- 25</w:t>
            </w:r>
          </w:p>
          <w:p w:rsidR="00514CB5" w:rsidRPr="00A92891" w:rsidRDefault="00626359" w:rsidP="00A92891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r w:rsidR="00514CB5" w:rsidRPr="00C502F0">
              <w:rPr>
                <w:rFonts w:ascii="Times New Roman" w:hAnsi="Times New Roman" w:cs="Times New Roman"/>
                <w:b/>
                <w:color w:val="000000"/>
              </w:rPr>
              <w:t>Прочитайте внимательно задание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 xml:space="preserve"> (с. 155</w:t>
            </w:r>
            <w:r w:rsidR="00387034">
              <w:rPr>
                <w:rFonts w:ascii="Times New Roman" w:hAnsi="Times New Roman" w:cs="Times New Roman"/>
                <w:color w:val="000000"/>
                <w:lang w:val="ru-RU"/>
              </w:rPr>
              <w:t xml:space="preserve"> учебника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 xml:space="preserve">) и </w:t>
            </w:r>
            <w:r w:rsidR="00A92891">
              <w:rPr>
                <w:rFonts w:ascii="Times New Roman" w:hAnsi="Times New Roman" w:cs="Times New Roman"/>
                <w:color w:val="000000"/>
                <w:lang w:val="ru-RU"/>
              </w:rPr>
              <w:t>выполните свой рисунок на наждачной бумаге.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6F13D4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 xml:space="preserve">Ребята готовят рабочее место. Самостоятельно выполняют </w:t>
            </w:r>
            <w:r w:rsidR="00387034">
              <w:rPr>
                <w:rFonts w:ascii="Times New Roman" w:hAnsi="Times New Roman" w:cs="Times New Roman"/>
                <w:color w:val="000000"/>
                <w:lang w:val="ru-RU"/>
              </w:rPr>
              <w:t xml:space="preserve">исследовательские </w:t>
            </w:r>
            <w:r w:rsidRPr="00C022C3">
              <w:rPr>
                <w:rFonts w:ascii="Times New Roman" w:hAnsi="Times New Roman" w:cs="Times New Roman"/>
                <w:color w:val="000000"/>
              </w:rPr>
              <w:t xml:space="preserve">задания </w:t>
            </w:r>
            <w:r w:rsidR="006F13D4">
              <w:rPr>
                <w:rFonts w:ascii="Times New Roman" w:hAnsi="Times New Roman" w:cs="Times New Roman"/>
                <w:color w:val="000000"/>
                <w:lang w:val="ru-RU"/>
              </w:rPr>
              <w:t>и делают выводы из своего опыта.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Индивидуальная </w:t>
            </w:r>
            <w:r w:rsidR="00626359">
              <w:rPr>
                <w:rFonts w:ascii="Times New Roman" w:hAnsi="Times New Roman" w:cs="Times New Roman"/>
                <w:color w:val="000000"/>
                <w:lang w:val="ru-RU"/>
              </w:rPr>
              <w:t xml:space="preserve">и групповая </w:t>
            </w:r>
            <w:r w:rsidRPr="00C022C3">
              <w:rPr>
                <w:rFonts w:ascii="Times New Roman" w:hAnsi="Times New Roman" w:cs="Times New Roman"/>
                <w:color w:val="000000"/>
              </w:rPr>
              <w:t>работа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C022C3">
              <w:rPr>
                <w:rFonts w:ascii="Times New Roman" w:hAnsi="Times New Roman" w:cs="Times New Roman"/>
                <w:color w:val="000000"/>
              </w:rPr>
              <w:t>умеют применять средства выражения, характер освещения, цветовые отношения; применяют правила перспективы.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планируют 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деятельность 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в учебной ситуации; определяют способы достижения цели; выполняют работу по памяти и по представлению.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Личностные:</w:t>
            </w:r>
          </w:p>
          <w:p w:rsidR="00514CB5" w:rsidRPr="00C022C3" w:rsidRDefault="00514CB5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осознают свои интересы и цели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 м.</w:t>
            </w: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64769E" w:rsidRPr="0064769E" w:rsidRDefault="0064769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 м.</w:t>
            </w:r>
          </w:p>
        </w:tc>
      </w:tr>
      <w:tr w:rsidR="00514CB5" w:rsidRPr="00C022C3" w:rsidTr="00AF122B">
        <w:tblPrEx>
          <w:jc w:val="center"/>
        </w:tblPrEx>
        <w:trPr>
          <w:trHeight w:val="45"/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IV. Итоги урока.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Рефлексия</w:t>
            </w:r>
          </w:p>
        </w:tc>
        <w:tc>
          <w:tcPr>
            <w:tcW w:w="1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Выставка работ учащихся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78E" w:rsidRDefault="00514CB5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i/>
                <w:iCs/>
                <w:color w:val="000000"/>
              </w:rPr>
              <w:t>Организует выставку работ учащихся.</w:t>
            </w:r>
          </w:p>
          <w:p w:rsidR="0023478E" w:rsidRPr="002064BD" w:rsidRDefault="00514CB5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lang w:val="ru-RU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Какой пейзаж понравился больше всего</w:t>
            </w:r>
            <w:r w:rsidR="002064BD">
              <w:rPr>
                <w:rFonts w:ascii="Times New Roman" w:hAnsi="Times New Roman" w:cs="Times New Roman"/>
                <w:color w:val="000000"/>
                <w:lang w:val="ru-RU"/>
              </w:rPr>
              <w:t>, в 2-3</w:t>
            </w:r>
            <w:r w:rsidR="002064BD" w:rsidRPr="002064BD">
              <w:rPr>
                <w:rFonts w:ascii="Times New Roman" w:hAnsi="Times New Roman" w:cs="Times New Roman"/>
                <w:color w:val="000000"/>
                <w:lang w:val="ru-RU"/>
              </w:rPr>
              <w:t xml:space="preserve"> словах выразите свое мнение</w:t>
            </w:r>
            <w:r w:rsidR="002064BD">
              <w:rPr>
                <w:rFonts w:ascii="Times New Roman" w:hAnsi="Times New Roman" w:cs="Times New Roman"/>
                <w:color w:val="000000"/>
                <w:lang w:val="ru-RU"/>
              </w:rPr>
              <w:t>:</w:t>
            </w:r>
          </w:p>
          <w:p w:rsidR="0023478E" w:rsidRDefault="0023478E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 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>как</w:t>
            </w:r>
            <w:r>
              <w:rPr>
                <w:rFonts w:ascii="Times New Roman" w:hAnsi="Times New Roman" w:cs="Times New Roman"/>
                <w:color w:val="000000"/>
              </w:rPr>
              <w:t>ой колорит для него характерен</w:t>
            </w:r>
          </w:p>
          <w:p w:rsidR="0023478E" w:rsidRDefault="0023478E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 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 xml:space="preserve">расскажи </w:t>
            </w:r>
            <w:r>
              <w:rPr>
                <w:rFonts w:ascii="Times New Roman" w:hAnsi="Times New Roman" w:cs="Times New Roman"/>
                <w:color w:val="000000"/>
              </w:rPr>
              <w:t>о своем впечатлении от картины</w:t>
            </w:r>
          </w:p>
          <w:p w:rsidR="0023478E" w:rsidRDefault="0023478E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 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>какие средст</w:t>
            </w:r>
            <w:r>
              <w:rPr>
                <w:rFonts w:ascii="Times New Roman" w:hAnsi="Times New Roman" w:cs="Times New Roman"/>
                <w:color w:val="000000"/>
              </w:rPr>
              <w:t>ва выражения были использованы</w:t>
            </w:r>
          </w:p>
          <w:p w:rsidR="0023478E" w:rsidRDefault="0023478E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 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 xml:space="preserve">как использование правил перспективы повлияло на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514CB5" w:rsidRDefault="0023478E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 </w:t>
            </w:r>
            <w:r w:rsidR="00514CB5" w:rsidRPr="00C022C3">
              <w:rPr>
                <w:rFonts w:ascii="Times New Roman" w:hAnsi="Times New Roman" w:cs="Times New Roman"/>
                <w:color w:val="000000"/>
              </w:rPr>
              <w:t>художественный образ картины?</w:t>
            </w:r>
          </w:p>
          <w:p w:rsidR="00CA3359" w:rsidRDefault="00CA3359" w:rsidP="00CA3359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  <w:p w:rsidR="00CA3359" w:rsidRDefault="00CA3359" w:rsidP="00CA3359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Спасибо, ребята, за урок. </w:t>
            </w:r>
          </w:p>
          <w:p w:rsidR="00CA3359" w:rsidRPr="00CA3359" w:rsidRDefault="00CA3359" w:rsidP="00CA3359">
            <w:pPr>
              <w:pStyle w:val="ParagraphStyle"/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r w:rsidRPr="00CA3359">
              <w:rPr>
                <w:rFonts w:ascii="Times New Roman" w:hAnsi="Times New Roman" w:cs="Times New Roman"/>
                <w:color w:val="000000"/>
                <w:lang w:val="ru-RU"/>
              </w:rPr>
              <w:t>аши работы пленят зрител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я своим лиризмом. Ни одна из них </w:t>
            </w:r>
            <w:r w:rsidRPr="00CA3359">
              <w:rPr>
                <w:rFonts w:ascii="Times New Roman" w:hAnsi="Times New Roman" w:cs="Times New Roman"/>
                <w:color w:val="000000"/>
                <w:lang w:val="ru-RU"/>
              </w:rPr>
              <w:t xml:space="preserve"> не оставляет зрителя равнодушным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!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Ребята выбирают понравившийся им рисунок и выполняют художественный анализ по плану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Индивидуальная работа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Познавательные: </w:t>
            </w:r>
            <w:r w:rsidRPr="00C022C3">
              <w:rPr>
                <w:rFonts w:ascii="Times New Roman" w:hAnsi="Times New Roman" w:cs="Times New Roman"/>
                <w:color w:val="000000"/>
              </w:rPr>
              <w:t>анализируют, выделяют главное и обобщают изобразительные средства для передачи настроения в пейзаже.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Регулятивные: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>дают эстетическую оценку выполненным работам; анализируют использование перспективы.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022C3">
              <w:rPr>
                <w:rFonts w:ascii="Times New Roman" w:hAnsi="Times New Roman" w:cs="Times New Roman"/>
                <w:b/>
                <w:bCs/>
                <w:color w:val="000000"/>
              </w:rPr>
              <w:t>Личностные:</w:t>
            </w:r>
          </w:p>
          <w:p w:rsidR="00514CB5" w:rsidRPr="00C022C3" w:rsidRDefault="00514CB5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C022C3">
              <w:rPr>
                <w:rFonts w:ascii="Times New Roman" w:hAnsi="Times New Roman" w:cs="Times New Roman"/>
                <w:color w:val="000000"/>
              </w:rPr>
              <w:t xml:space="preserve">осознают свои мировоззренческие позиции; учатся критически осмысливать результаты </w:t>
            </w:r>
            <w:r w:rsidRPr="00C022C3">
              <w:rPr>
                <w:rFonts w:ascii="Times New Roman" w:hAnsi="Times New Roman" w:cs="Times New Roman"/>
                <w:color w:val="000000"/>
              </w:rPr>
              <w:lastRenderedPageBreak/>
              <w:t>деятельности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4CB5" w:rsidRPr="00F46092" w:rsidRDefault="00F4609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5 м.</w:t>
            </w:r>
          </w:p>
        </w:tc>
      </w:tr>
    </w:tbl>
    <w:p w:rsidR="00C942CD" w:rsidRPr="00C942CD" w:rsidRDefault="00C942CD" w:rsidP="00C94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42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Таблица 2.</w:t>
      </w:r>
    </w:p>
    <w:p w:rsidR="00C942CD" w:rsidRPr="00C942CD" w:rsidRDefault="00C942CD" w:rsidP="00C942C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42CD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ИСПОЛЬЗУЕМЫХ НА ДАННОМ УРОКЕ ЭОР</w:t>
      </w:r>
    </w:p>
    <w:tbl>
      <w:tblPr>
        <w:tblStyle w:val="a7"/>
        <w:tblW w:w="14567" w:type="dxa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1666"/>
        <w:gridCol w:w="4004"/>
        <w:gridCol w:w="3260"/>
      </w:tblGrid>
      <w:tr w:rsidR="0020461E" w:rsidRPr="00C942CD" w:rsidTr="00A3743C">
        <w:tc>
          <w:tcPr>
            <w:tcW w:w="534" w:type="dxa"/>
          </w:tcPr>
          <w:p w:rsidR="00C942CD" w:rsidRPr="00C942CD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C942CD" w:rsidRPr="00C942CD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Название ресурса</w:t>
            </w:r>
          </w:p>
        </w:tc>
        <w:tc>
          <w:tcPr>
            <w:tcW w:w="2835" w:type="dxa"/>
          </w:tcPr>
          <w:p w:rsidR="00C942CD" w:rsidRPr="00C942CD" w:rsidRDefault="00C942CD" w:rsidP="00C942CD">
            <w:pPr>
              <w:jc w:val="center"/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Тип ресурса</w:t>
            </w:r>
          </w:p>
        </w:tc>
        <w:tc>
          <w:tcPr>
            <w:tcW w:w="1666" w:type="dxa"/>
          </w:tcPr>
          <w:p w:rsidR="00C942CD" w:rsidRPr="00C942CD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4004" w:type="dxa"/>
          </w:tcPr>
          <w:p w:rsidR="00C942CD" w:rsidRPr="00C942CD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Форма предъявления информации</w:t>
            </w:r>
            <w:r w:rsidR="00AE642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C942CD">
              <w:rPr>
                <w:rFonts w:eastAsia="Times New Roman"/>
                <w:i/>
                <w:iCs/>
                <w:sz w:val="24"/>
                <w:szCs w:val="24"/>
              </w:rPr>
              <w:t>(иллюстрация, презентация, тест, видеофрагменты, модель и т.д.)</w:t>
            </w:r>
          </w:p>
        </w:tc>
        <w:tc>
          <w:tcPr>
            <w:tcW w:w="3260" w:type="dxa"/>
          </w:tcPr>
          <w:p w:rsidR="00C942CD" w:rsidRPr="00C942CD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>Гиперссылка  на ресурс,</w:t>
            </w:r>
            <w:r w:rsidRPr="00C942CD">
              <w:rPr>
                <w:rFonts w:eastAsia="Times New Roman"/>
                <w:b/>
                <w:bCs/>
                <w:w w:val="98"/>
                <w:sz w:val="24"/>
                <w:szCs w:val="24"/>
              </w:rPr>
              <w:t xml:space="preserve"> обеспечивающий</w:t>
            </w: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 xml:space="preserve"> доступ к ЭОР</w:t>
            </w:r>
          </w:p>
        </w:tc>
      </w:tr>
      <w:tr w:rsidR="0020461E" w:rsidRPr="00C942CD" w:rsidTr="00A3743C">
        <w:tc>
          <w:tcPr>
            <w:tcW w:w="534" w:type="dxa"/>
          </w:tcPr>
          <w:p w:rsidR="00C942CD" w:rsidRPr="00C942CD" w:rsidRDefault="00AE642F" w:rsidP="00604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942CD" w:rsidRPr="00C942CD" w:rsidRDefault="00AE642F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Википедия</w:t>
            </w:r>
          </w:p>
        </w:tc>
        <w:tc>
          <w:tcPr>
            <w:tcW w:w="2835" w:type="dxa"/>
          </w:tcPr>
          <w:p w:rsidR="00C942CD" w:rsidRPr="00C942CD" w:rsidRDefault="0020461E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 ЦОР с комбинированной информацией</w:t>
            </w:r>
          </w:p>
        </w:tc>
        <w:tc>
          <w:tcPr>
            <w:tcW w:w="1666" w:type="dxa"/>
          </w:tcPr>
          <w:p w:rsidR="00C942CD" w:rsidRPr="00C942CD" w:rsidRDefault="00604C4B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энциклопедия</w:t>
            </w:r>
          </w:p>
        </w:tc>
        <w:tc>
          <w:tcPr>
            <w:tcW w:w="4004" w:type="dxa"/>
          </w:tcPr>
          <w:p w:rsidR="00C942CD" w:rsidRPr="00604C4B" w:rsidRDefault="00C942CD" w:rsidP="00C942CD">
            <w:pPr>
              <w:rPr>
                <w:sz w:val="24"/>
                <w:szCs w:val="24"/>
              </w:rPr>
            </w:pPr>
            <w:r w:rsidRPr="00C942CD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604C4B" w:rsidRPr="00604C4B">
              <w:rPr>
                <w:rFonts w:eastAsia="Times New Roman"/>
                <w:bCs/>
                <w:sz w:val="24"/>
                <w:szCs w:val="24"/>
              </w:rPr>
              <w:t>иллюстрации</w:t>
            </w:r>
          </w:p>
        </w:tc>
        <w:tc>
          <w:tcPr>
            <w:tcW w:w="3260" w:type="dxa"/>
          </w:tcPr>
          <w:p w:rsidR="00C942CD" w:rsidRPr="00AE642F" w:rsidRDefault="00C94912" w:rsidP="00AE642F">
            <w:pPr>
              <w:pStyle w:val="ParagraphStyle"/>
              <w:rPr>
                <w:rFonts w:ascii="Times New Roman" w:hAnsi="Times New Roman" w:cs="Times New Roman"/>
                <w:color w:val="000000"/>
                <w:lang w:val="ru-RU"/>
              </w:rPr>
            </w:pPr>
            <w:hyperlink r:id="rId9" w:history="1">
              <w:r w:rsidR="00AE642F" w:rsidRPr="00075EA1">
                <w:rPr>
                  <w:rStyle w:val="a3"/>
                  <w:rFonts w:ascii="Times New Roman" w:hAnsi="Times New Roman" w:cs="Times New Roman"/>
                </w:rPr>
                <w:t>http://ru.wikipedia.org/wiki</w:t>
              </w:r>
            </w:hyperlink>
            <w:r w:rsidR="00AE642F" w:rsidRPr="00075EA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</w:tc>
      </w:tr>
      <w:tr w:rsidR="00E63320" w:rsidRPr="00C942CD" w:rsidTr="00A3743C">
        <w:tc>
          <w:tcPr>
            <w:tcW w:w="534" w:type="dxa"/>
          </w:tcPr>
          <w:p w:rsidR="00AE642F" w:rsidRPr="00C942CD" w:rsidRDefault="00AE642F" w:rsidP="00604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AE642F" w:rsidRPr="00C942CD" w:rsidRDefault="00AE642F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живопись</w:t>
            </w:r>
          </w:p>
        </w:tc>
        <w:tc>
          <w:tcPr>
            <w:tcW w:w="2835" w:type="dxa"/>
          </w:tcPr>
          <w:p w:rsidR="00AE642F" w:rsidRPr="00C942CD" w:rsidRDefault="0020461E" w:rsidP="00C942CD">
            <w:pPr>
              <w:rPr>
                <w:sz w:val="24"/>
                <w:szCs w:val="24"/>
              </w:rPr>
            </w:pPr>
            <w:r w:rsidRPr="0020461E">
              <w:rPr>
                <w:sz w:val="24"/>
                <w:szCs w:val="24"/>
              </w:rPr>
              <w:t>ЕК ЦОР</w:t>
            </w:r>
            <w:r>
              <w:t xml:space="preserve"> </w:t>
            </w:r>
            <w:r w:rsidRPr="0020461E">
              <w:rPr>
                <w:sz w:val="24"/>
                <w:szCs w:val="24"/>
              </w:rPr>
              <w:t>с комбинированной информацией</w:t>
            </w:r>
          </w:p>
        </w:tc>
        <w:tc>
          <w:tcPr>
            <w:tcW w:w="1666" w:type="dxa"/>
          </w:tcPr>
          <w:p w:rsidR="00AE642F" w:rsidRPr="00C942CD" w:rsidRDefault="00AE642F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архив</w:t>
            </w:r>
          </w:p>
        </w:tc>
        <w:tc>
          <w:tcPr>
            <w:tcW w:w="4004" w:type="dxa"/>
          </w:tcPr>
          <w:p w:rsidR="00AE642F" w:rsidRPr="00AE642F" w:rsidRDefault="00AE642F" w:rsidP="00C942CD">
            <w:pPr>
              <w:rPr>
                <w:rFonts w:eastAsia="Times New Roman"/>
                <w:bCs/>
                <w:sz w:val="24"/>
                <w:szCs w:val="24"/>
              </w:rPr>
            </w:pPr>
            <w:r w:rsidRPr="00AE642F">
              <w:rPr>
                <w:rFonts w:eastAsia="Times New Roman"/>
                <w:bCs/>
                <w:sz w:val="24"/>
                <w:szCs w:val="24"/>
              </w:rPr>
              <w:t>иллюстраци</w:t>
            </w:r>
            <w:r>
              <w:rPr>
                <w:rFonts w:eastAsia="Times New Roman"/>
                <w:bCs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AE642F" w:rsidRDefault="00C94912" w:rsidP="00AE642F">
            <w:pPr>
              <w:pStyle w:val="ParagraphStyle"/>
            </w:pPr>
            <w:hyperlink r:id="rId10" w:history="1">
              <w:r w:rsidR="00AE642F" w:rsidRPr="00075EA1">
                <w:rPr>
                  <w:rStyle w:val="a3"/>
                  <w:rFonts w:ascii="Times New Roman" w:hAnsi="Times New Roman" w:cs="Times New Roman"/>
                </w:rPr>
                <w:t>http://www.artsait.ru</w:t>
              </w:r>
            </w:hyperlink>
          </w:p>
        </w:tc>
      </w:tr>
      <w:tr w:rsidR="00E63320" w:rsidRPr="00C942CD" w:rsidTr="00A3743C">
        <w:tc>
          <w:tcPr>
            <w:tcW w:w="534" w:type="dxa"/>
          </w:tcPr>
          <w:p w:rsidR="00AE642F" w:rsidRPr="00C942CD" w:rsidRDefault="00604C4B" w:rsidP="00604C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AE642F" w:rsidRPr="00C942CD" w:rsidRDefault="00AE642F" w:rsidP="00C942CD">
            <w:pPr>
              <w:rPr>
                <w:sz w:val="24"/>
                <w:szCs w:val="24"/>
              </w:rPr>
            </w:pPr>
            <w:r w:rsidRPr="00AE642F">
              <w:rPr>
                <w:sz w:val="24"/>
                <w:szCs w:val="24"/>
              </w:rPr>
              <w:t>Современные художники и известные старые мастера</w:t>
            </w:r>
          </w:p>
        </w:tc>
        <w:tc>
          <w:tcPr>
            <w:tcW w:w="2835" w:type="dxa"/>
          </w:tcPr>
          <w:p w:rsidR="00AE642F" w:rsidRPr="00C942CD" w:rsidRDefault="0020461E" w:rsidP="00C942CD">
            <w:pPr>
              <w:rPr>
                <w:sz w:val="24"/>
                <w:szCs w:val="24"/>
              </w:rPr>
            </w:pPr>
            <w:r w:rsidRPr="0020461E">
              <w:rPr>
                <w:sz w:val="24"/>
                <w:szCs w:val="24"/>
              </w:rPr>
              <w:t>ЕК ЦОР</w:t>
            </w:r>
            <w:r>
              <w:t xml:space="preserve"> </w:t>
            </w:r>
            <w:r w:rsidRPr="0020461E">
              <w:rPr>
                <w:sz w:val="24"/>
                <w:szCs w:val="24"/>
              </w:rPr>
              <w:t>с комбинированной информацией</w:t>
            </w:r>
          </w:p>
        </w:tc>
        <w:tc>
          <w:tcPr>
            <w:tcW w:w="1666" w:type="dxa"/>
          </w:tcPr>
          <w:p w:rsidR="00AE642F" w:rsidRPr="00C942CD" w:rsidRDefault="00AE642F" w:rsidP="00C942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архив</w:t>
            </w:r>
          </w:p>
        </w:tc>
        <w:tc>
          <w:tcPr>
            <w:tcW w:w="4004" w:type="dxa"/>
          </w:tcPr>
          <w:p w:rsidR="00AE642F" w:rsidRPr="00AE642F" w:rsidRDefault="00AE642F" w:rsidP="00C942CD">
            <w:pPr>
              <w:rPr>
                <w:rFonts w:eastAsia="Times New Roman"/>
                <w:bCs/>
                <w:sz w:val="24"/>
                <w:szCs w:val="24"/>
              </w:rPr>
            </w:pPr>
            <w:r w:rsidRPr="00AE642F">
              <w:rPr>
                <w:rFonts w:eastAsia="Times New Roman"/>
                <w:bCs/>
                <w:sz w:val="24"/>
                <w:szCs w:val="24"/>
              </w:rPr>
              <w:t>иллюстраци</w:t>
            </w:r>
            <w:r>
              <w:rPr>
                <w:rFonts w:eastAsia="Times New Roman"/>
                <w:bCs/>
                <w:sz w:val="24"/>
                <w:szCs w:val="24"/>
              </w:rPr>
              <w:t>и</w:t>
            </w:r>
            <w:bookmarkStart w:id="0" w:name="_GoBack"/>
            <w:bookmarkEnd w:id="0"/>
          </w:p>
        </w:tc>
        <w:tc>
          <w:tcPr>
            <w:tcW w:w="3260" w:type="dxa"/>
          </w:tcPr>
          <w:p w:rsidR="00AE642F" w:rsidRDefault="00C94912" w:rsidP="00AE642F">
            <w:pPr>
              <w:pStyle w:val="ParagraphStyle"/>
            </w:pPr>
            <w:hyperlink r:id="rId11" w:history="1">
              <w:r w:rsidR="00AE642F" w:rsidRPr="00CD0205">
                <w:rPr>
                  <w:rStyle w:val="a3"/>
                  <w:rFonts w:ascii="Times New Roman" w:hAnsi="Times New Roman" w:cs="Times New Roman"/>
                  <w:lang w:val="ru-RU"/>
                </w:rPr>
                <w:t>https://artchive.ru/artists</w:t>
              </w:r>
            </w:hyperlink>
          </w:p>
        </w:tc>
      </w:tr>
    </w:tbl>
    <w:p w:rsidR="00AE642F" w:rsidRPr="00C942CD" w:rsidRDefault="00AE642F">
      <w:pPr>
        <w:rPr>
          <w:rFonts w:ascii="Times New Roman" w:hAnsi="Times New Roman" w:cs="Times New Roman"/>
          <w:sz w:val="24"/>
          <w:szCs w:val="24"/>
        </w:rPr>
      </w:pPr>
    </w:p>
    <w:sectPr w:rsidR="00AE642F" w:rsidRPr="00C942CD" w:rsidSect="00F62F8D">
      <w:pgSz w:w="15840" w:h="12240" w:orient="landscape"/>
      <w:pgMar w:top="720" w:right="720" w:bottom="426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15E"/>
    <w:multiLevelType w:val="multilevel"/>
    <w:tmpl w:val="801E5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254445"/>
    <w:multiLevelType w:val="multilevel"/>
    <w:tmpl w:val="8EF6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D6FCD"/>
    <w:multiLevelType w:val="multilevel"/>
    <w:tmpl w:val="BBA0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8E5E67"/>
    <w:multiLevelType w:val="hybridMultilevel"/>
    <w:tmpl w:val="AE0479DC"/>
    <w:lvl w:ilvl="0" w:tplc="17768A64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04CD4"/>
    <w:multiLevelType w:val="multilevel"/>
    <w:tmpl w:val="6ED8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D62C72"/>
    <w:multiLevelType w:val="multilevel"/>
    <w:tmpl w:val="A4862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861083"/>
    <w:multiLevelType w:val="multilevel"/>
    <w:tmpl w:val="6CFEC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CC0523"/>
    <w:multiLevelType w:val="multilevel"/>
    <w:tmpl w:val="81E2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DE4674"/>
    <w:multiLevelType w:val="multilevel"/>
    <w:tmpl w:val="3F74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874A1F"/>
    <w:multiLevelType w:val="hybridMultilevel"/>
    <w:tmpl w:val="72047B62"/>
    <w:lvl w:ilvl="0" w:tplc="179044D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B7D7F"/>
    <w:multiLevelType w:val="multilevel"/>
    <w:tmpl w:val="91C82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474B4F"/>
    <w:multiLevelType w:val="multilevel"/>
    <w:tmpl w:val="BA1E8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565EF5"/>
    <w:multiLevelType w:val="multilevel"/>
    <w:tmpl w:val="73DE9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F667B5"/>
    <w:multiLevelType w:val="multilevel"/>
    <w:tmpl w:val="D3945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1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13"/>
  </w:num>
  <w:num w:numId="10">
    <w:abstractNumId w:val="2"/>
  </w:num>
  <w:num w:numId="11">
    <w:abstractNumId w:val="10"/>
  </w:num>
  <w:num w:numId="12">
    <w:abstractNumId w:val="6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CB5"/>
    <w:rsid w:val="000361C4"/>
    <w:rsid w:val="000630D4"/>
    <w:rsid w:val="00075EA1"/>
    <w:rsid w:val="00124E21"/>
    <w:rsid w:val="00190399"/>
    <w:rsid w:val="001A6D8E"/>
    <w:rsid w:val="001F469E"/>
    <w:rsid w:val="00201D43"/>
    <w:rsid w:val="0020461E"/>
    <w:rsid w:val="002064BD"/>
    <w:rsid w:val="00212795"/>
    <w:rsid w:val="00223EBC"/>
    <w:rsid w:val="0023478E"/>
    <w:rsid w:val="00294B3B"/>
    <w:rsid w:val="002A75C9"/>
    <w:rsid w:val="002F58C0"/>
    <w:rsid w:val="00384B59"/>
    <w:rsid w:val="00387034"/>
    <w:rsid w:val="003A7C89"/>
    <w:rsid w:val="003E4D62"/>
    <w:rsid w:val="00411461"/>
    <w:rsid w:val="004D486D"/>
    <w:rsid w:val="00514CB5"/>
    <w:rsid w:val="00521A42"/>
    <w:rsid w:val="0052522D"/>
    <w:rsid w:val="00552A69"/>
    <w:rsid w:val="00557300"/>
    <w:rsid w:val="00565DFE"/>
    <w:rsid w:val="005D273E"/>
    <w:rsid w:val="00604C4B"/>
    <w:rsid w:val="00621076"/>
    <w:rsid w:val="00625F7C"/>
    <w:rsid w:val="00626359"/>
    <w:rsid w:val="0064769E"/>
    <w:rsid w:val="00693626"/>
    <w:rsid w:val="006F13D4"/>
    <w:rsid w:val="00740377"/>
    <w:rsid w:val="00753B93"/>
    <w:rsid w:val="00784860"/>
    <w:rsid w:val="007A4D32"/>
    <w:rsid w:val="007C4B22"/>
    <w:rsid w:val="00803007"/>
    <w:rsid w:val="008572EF"/>
    <w:rsid w:val="008E1F92"/>
    <w:rsid w:val="0090240C"/>
    <w:rsid w:val="00911447"/>
    <w:rsid w:val="009163B5"/>
    <w:rsid w:val="0096618F"/>
    <w:rsid w:val="0099378B"/>
    <w:rsid w:val="009A44B8"/>
    <w:rsid w:val="009B79EF"/>
    <w:rsid w:val="00A3743C"/>
    <w:rsid w:val="00A92891"/>
    <w:rsid w:val="00AE25E3"/>
    <w:rsid w:val="00AE642F"/>
    <w:rsid w:val="00AF122B"/>
    <w:rsid w:val="00B41560"/>
    <w:rsid w:val="00BD1873"/>
    <w:rsid w:val="00BE1428"/>
    <w:rsid w:val="00BF6027"/>
    <w:rsid w:val="00C022C3"/>
    <w:rsid w:val="00C502F0"/>
    <w:rsid w:val="00C942CD"/>
    <w:rsid w:val="00C94912"/>
    <w:rsid w:val="00CA3359"/>
    <w:rsid w:val="00D50F74"/>
    <w:rsid w:val="00D701F0"/>
    <w:rsid w:val="00DA5092"/>
    <w:rsid w:val="00E41563"/>
    <w:rsid w:val="00E63320"/>
    <w:rsid w:val="00F11CCF"/>
    <w:rsid w:val="00F46092"/>
    <w:rsid w:val="00F62F8D"/>
    <w:rsid w:val="00FF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14C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514CB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14CB5"/>
    <w:rPr>
      <w:color w:val="000000"/>
      <w:sz w:val="20"/>
      <w:szCs w:val="20"/>
    </w:rPr>
  </w:style>
  <w:style w:type="character" w:customStyle="1" w:styleId="Heading">
    <w:name w:val="Heading"/>
    <w:uiPriority w:val="99"/>
    <w:rsid w:val="00514CB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14CB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14CB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14CB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14CB5"/>
    <w:rPr>
      <w:color w:val="008000"/>
      <w:sz w:val="20"/>
      <w:szCs w:val="20"/>
      <w:u w:val="single"/>
    </w:rPr>
  </w:style>
  <w:style w:type="character" w:styleId="a3">
    <w:name w:val="Hyperlink"/>
    <w:basedOn w:val="a0"/>
    <w:uiPriority w:val="99"/>
    <w:unhideWhenUsed/>
    <w:rsid w:val="0096618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86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D1873"/>
    <w:pPr>
      <w:spacing w:after="0" w:line="240" w:lineRule="auto"/>
    </w:pPr>
  </w:style>
  <w:style w:type="table" w:styleId="a7">
    <w:name w:val="Table Grid"/>
    <w:basedOn w:val="a1"/>
    <w:uiPriority w:val="59"/>
    <w:rsid w:val="00C942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9B7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14C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514CB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14CB5"/>
    <w:rPr>
      <w:color w:val="000000"/>
      <w:sz w:val="20"/>
      <w:szCs w:val="20"/>
    </w:rPr>
  </w:style>
  <w:style w:type="character" w:customStyle="1" w:styleId="Heading">
    <w:name w:val="Heading"/>
    <w:uiPriority w:val="99"/>
    <w:rsid w:val="00514CB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14CB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14CB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14CB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14CB5"/>
    <w:rPr>
      <w:color w:val="008000"/>
      <w:sz w:val="20"/>
      <w:szCs w:val="20"/>
      <w:u w:val="single"/>
    </w:rPr>
  </w:style>
  <w:style w:type="character" w:styleId="a3">
    <w:name w:val="Hyperlink"/>
    <w:basedOn w:val="a0"/>
    <w:uiPriority w:val="99"/>
    <w:unhideWhenUsed/>
    <w:rsid w:val="0096618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86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D1873"/>
    <w:pPr>
      <w:spacing w:after="0" w:line="240" w:lineRule="auto"/>
    </w:pPr>
  </w:style>
  <w:style w:type="table" w:styleId="a7">
    <w:name w:val="Table Grid"/>
    <w:basedOn w:val="a1"/>
    <w:uiPriority w:val="59"/>
    <w:rsid w:val="00C942CD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9B7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1639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7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37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0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30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851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9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63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chive.ru/artist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artsai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" TargetMode="External"/><Relationship Id="rId11" Type="http://schemas.openxmlformats.org/officeDocument/2006/relationships/hyperlink" Target="https://artchive.ru/art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ai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8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Библиотека-2</dc:creator>
  <cp:keywords/>
  <dc:description/>
  <cp:lastModifiedBy>Елена</cp:lastModifiedBy>
  <cp:revision>37</cp:revision>
  <dcterms:created xsi:type="dcterms:W3CDTF">2017-04-25T11:58:00Z</dcterms:created>
  <dcterms:modified xsi:type="dcterms:W3CDTF">2020-01-15T11:56:00Z</dcterms:modified>
</cp:coreProperties>
</file>